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E4" w:rsidRDefault="006B57CA" w:rsidP="006B57C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57526">
        <w:rPr>
          <w:rFonts w:ascii="Times New Roman" w:eastAsia="Times New Roman" w:hAnsi="Times New Roman" w:cs="Times New Roman"/>
          <w:b/>
          <w:bCs/>
          <w:color w:val="000000"/>
          <w:sz w:val="24"/>
          <w:szCs w:val="24"/>
          <w:bdr w:val="none" w:sz="0" w:space="0" w:color="auto" w:frame="1"/>
          <w:lang w:eastAsia="ru-RU"/>
        </w:rPr>
        <w:t xml:space="preserve">ПОЛОЖЕНИЕ </w:t>
      </w: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О ВСЕРОССИЙСКОМ КОНКУРСЕ ЮНЫХ ЧТЕЦОВ</w:t>
      </w:r>
      <w:bookmarkStart w:id="0" w:name="_GoBack"/>
      <w:bookmarkEnd w:id="0"/>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«ЖИВАЯ КЛАССИКА»</w:t>
      </w:r>
      <w:r w:rsidR="00264E18" w:rsidRPr="00D57526">
        <w:rPr>
          <w:rFonts w:ascii="Times New Roman" w:eastAsia="Times New Roman" w:hAnsi="Times New Roman" w:cs="Times New Roman"/>
          <w:b/>
          <w:bCs/>
          <w:color w:val="000000"/>
          <w:sz w:val="24"/>
          <w:szCs w:val="24"/>
          <w:bdr w:val="none" w:sz="0" w:space="0" w:color="auto" w:frame="1"/>
          <w:lang w:eastAsia="ru-RU"/>
        </w:rPr>
        <w:t xml:space="preserve"> 2019</w:t>
      </w:r>
    </w:p>
    <w:p w:rsidR="00264E18" w:rsidRPr="00D57526" w:rsidRDefault="00264E18"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1. ОБЩИЕ ПОЛОЖЕНИЯ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1.3. Конкурс проводится ежегодно.</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1.4. Участие в Конкурсе является бесплатным. Взимание организационных и прочих взносов с участников недопустимо.</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 w:name="OLE_LINK2"/>
      <w:bookmarkStart w:id="2" w:name="OLE_LINK1"/>
      <w:bookmarkEnd w:id="1"/>
      <w:bookmarkEnd w:id="2"/>
      <w:r w:rsidRPr="00D57526">
        <w:rPr>
          <w:rFonts w:ascii="Times New Roman" w:eastAsia="Times New Roman" w:hAnsi="Times New Roman" w:cs="Times New Roman"/>
          <w:color w:val="2D2D2D"/>
          <w:sz w:val="24"/>
          <w:szCs w:val="24"/>
          <w:bdr w:val="none" w:sz="0" w:space="0" w:color="auto" w:frame="1"/>
          <w:lang w:eastAsia="ru-RU"/>
        </w:rPr>
        <w:t>1.5. Конкурс проводится под патронатом Министерства просвещения Российской Федерации.</w:t>
      </w:r>
    </w:p>
    <w:p w:rsidR="00264E18" w:rsidRPr="00D57526" w:rsidRDefault="00264E18"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2. ЦЕЛИ И ЗАДАЧИ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2.1. Целью конкурса является повышение интереса к чтению у школьников.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2.2. Для реализации этой цели конкурс решает следующие задачи:</w:t>
      </w:r>
    </w:p>
    <w:p w:rsidR="006B57CA" w:rsidRPr="00D57526" w:rsidRDefault="006B57CA" w:rsidP="006B57CA">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i/>
          <w:iCs/>
          <w:color w:val="2D2D2D"/>
          <w:sz w:val="24"/>
          <w:szCs w:val="24"/>
          <w:bdr w:val="none" w:sz="0" w:space="0" w:color="auto" w:frame="1"/>
          <w:lang w:eastAsia="ru-RU"/>
        </w:rPr>
        <w:t>развивающие</w:t>
      </w:r>
      <w:r w:rsidRPr="00D57526">
        <w:rPr>
          <w:rFonts w:ascii="Times New Roman" w:eastAsia="Times New Roman" w:hAnsi="Times New Roman" w:cs="Times New Roman"/>
          <w:color w:val="2D2D2D"/>
          <w:sz w:val="24"/>
          <w:szCs w:val="24"/>
          <w:bdr w:val="none" w:sz="0" w:space="0" w:color="auto" w:frame="1"/>
          <w:lang w:eastAsia="ru-RU"/>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6B57CA" w:rsidRPr="00D57526" w:rsidRDefault="006B57CA" w:rsidP="006B57CA">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i/>
          <w:iCs/>
          <w:color w:val="2D2D2D"/>
          <w:sz w:val="24"/>
          <w:szCs w:val="24"/>
          <w:bdr w:val="none" w:sz="0" w:space="0" w:color="auto" w:frame="1"/>
          <w:lang w:eastAsia="ru-RU"/>
        </w:rPr>
        <w:t>образовательные</w:t>
      </w:r>
      <w:r w:rsidRPr="00D57526">
        <w:rPr>
          <w:rFonts w:ascii="Times New Roman" w:eastAsia="Times New Roman" w:hAnsi="Times New Roman" w:cs="Times New Roman"/>
          <w:color w:val="2D2D2D"/>
          <w:sz w:val="24"/>
          <w:szCs w:val="24"/>
          <w:bdr w:val="none" w:sz="0" w:space="0" w:color="auto" w:frame="1"/>
          <w:lang w:eastAsia="ru-RU"/>
        </w:rPr>
        <w:t>, в том числе расширение читательского кругозора детей через знакомство с произведениями русской литературы XVIII-XXI вв.,</w:t>
      </w:r>
      <w:r w:rsidRPr="00D57526">
        <w:rPr>
          <w:rFonts w:ascii="Times New Roman" w:eastAsia="Times New Roman" w:hAnsi="Times New Roman" w:cs="Times New Roman"/>
          <w:color w:val="2D2D2D"/>
          <w:sz w:val="24"/>
          <w:szCs w:val="24"/>
          <w:bdr w:val="none" w:sz="0" w:space="0" w:color="auto" w:frame="1"/>
          <w:lang w:eastAsia="ru-RU"/>
        </w:rPr>
        <w:br/>
        <w:t>с современной русской детской и подростковой литературой, с зарубежной и региональной литературой;</w:t>
      </w:r>
    </w:p>
    <w:p w:rsidR="006B57CA" w:rsidRPr="00D57526" w:rsidRDefault="006B57CA" w:rsidP="006B57CA">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i/>
          <w:iCs/>
          <w:color w:val="2D2D2D"/>
          <w:sz w:val="24"/>
          <w:szCs w:val="24"/>
          <w:bdr w:val="none" w:sz="0" w:space="0" w:color="auto" w:frame="1"/>
          <w:lang w:eastAsia="ru-RU"/>
        </w:rPr>
        <w:t>социальные</w:t>
      </w:r>
      <w:r w:rsidRPr="00D57526">
        <w:rPr>
          <w:rFonts w:ascii="Times New Roman" w:eastAsia="Times New Roman" w:hAnsi="Times New Roman" w:cs="Times New Roman"/>
          <w:color w:val="2D2D2D"/>
          <w:sz w:val="24"/>
          <w:szCs w:val="24"/>
          <w:bdr w:val="none" w:sz="0" w:space="0" w:color="auto" w:frame="1"/>
          <w:lang w:eastAsia="ru-RU"/>
        </w:rPr>
        <w:t>, в том числе поиск и поддержка талантливых детей, создание социального лифта для читающих детей, формирование сообщества читающих детей;</w:t>
      </w:r>
    </w:p>
    <w:p w:rsidR="006B57CA" w:rsidRPr="00D57526" w:rsidRDefault="006B57CA" w:rsidP="006B57CA">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proofErr w:type="gramStart"/>
      <w:r w:rsidRPr="00D57526">
        <w:rPr>
          <w:rFonts w:ascii="Times New Roman" w:eastAsia="Times New Roman" w:hAnsi="Times New Roman" w:cs="Times New Roman"/>
          <w:i/>
          <w:iCs/>
          <w:color w:val="2D2D2D"/>
          <w:sz w:val="24"/>
          <w:szCs w:val="24"/>
          <w:bdr w:val="none" w:sz="0" w:space="0" w:color="auto" w:frame="1"/>
          <w:lang w:eastAsia="ru-RU"/>
        </w:rPr>
        <w:t>инфраструктурные</w:t>
      </w:r>
      <w:r w:rsidRPr="00D57526">
        <w:rPr>
          <w:rFonts w:ascii="Times New Roman" w:eastAsia="Times New Roman" w:hAnsi="Times New Roman" w:cs="Times New Roman"/>
          <w:color w:val="2D2D2D"/>
          <w:sz w:val="24"/>
          <w:szCs w:val="24"/>
          <w:bdr w:val="none" w:sz="0" w:space="0" w:color="auto" w:frame="1"/>
          <w:lang w:eastAsia="ru-RU"/>
        </w:rPr>
        <w:t>,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264E18" w:rsidRPr="00D57526" w:rsidRDefault="00264E18"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BE41E4" w:rsidRDefault="00BE41E4"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264E18"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D57526">
        <w:rPr>
          <w:rFonts w:ascii="Times New Roman" w:eastAsia="Times New Roman" w:hAnsi="Times New Roman" w:cs="Times New Roman"/>
          <w:b/>
          <w:bCs/>
          <w:color w:val="333333"/>
          <w:sz w:val="24"/>
          <w:szCs w:val="24"/>
          <w:bdr w:val="none" w:sz="0" w:space="0" w:color="auto" w:frame="1"/>
          <w:lang w:eastAsia="ru-RU"/>
        </w:rPr>
        <w:t xml:space="preserve">3. УЧРЕДИТЕЛЬ КОНКУРСА. </w:t>
      </w: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ОРГАНИЗАЦИОННЫЙ КОМИТЕТ И ЖЮРИ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3.1. Учредителем и организатором Конкурса является Фонд «Живая классика» (далее – Учредитель).</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w:t>
      </w:r>
      <w:r w:rsidRPr="00D57526">
        <w:rPr>
          <w:rFonts w:ascii="Times New Roman" w:eastAsia="Times New Roman" w:hAnsi="Times New Roman" w:cs="Times New Roman"/>
          <w:color w:val="2D2D2D"/>
          <w:sz w:val="24"/>
          <w:szCs w:val="24"/>
          <w:bdr w:val="none" w:sz="0" w:space="0" w:color="auto" w:frame="1"/>
          <w:lang w:eastAsia="ru-RU"/>
        </w:rPr>
        <w:lastRenderedPageBreak/>
        <w:t>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3.4. </w:t>
      </w:r>
      <w:proofErr w:type="gramStart"/>
      <w:r w:rsidRPr="00D57526">
        <w:rPr>
          <w:rFonts w:ascii="Times New Roman" w:eastAsia="Times New Roman" w:hAnsi="Times New Roman" w:cs="Times New Roman"/>
          <w:color w:val="2D2D2D"/>
          <w:sz w:val="24"/>
          <w:szCs w:val="24"/>
          <w:bdr w:val="none" w:sz="0" w:space="0" w:color="auto" w:frame="1"/>
          <w:lang w:eastAsia="ru-RU"/>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3.5. Региональные кураторы формируют Региональный оргкомитет Конкурса, который утверждает Жюри Конкурса в регионах не позднее 10.03.2019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3.6. Организатор размещает координаты Региональных кураторов на официальном сайте Конкурса </w:t>
      </w:r>
      <w:hyperlink r:id="rId7"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w:t>
      </w:r>
      <w:r w:rsidR="006A0D59" w:rsidRPr="00D57526">
        <w:rPr>
          <w:rFonts w:ascii="Times New Roman" w:eastAsia="Times New Roman" w:hAnsi="Times New Roman" w:cs="Times New Roman"/>
          <w:color w:val="2D2D2D"/>
          <w:sz w:val="24"/>
          <w:szCs w:val="24"/>
          <w:bdr w:val="none" w:sz="0" w:space="0" w:color="auto" w:frame="1"/>
          <w:lang w:eastAsia="ru-RU"/>
        </w:rPr>
        <w:t>очными листами (см. приложение 5</w:t>
      </w:r>
      <w:r w:rsidRPr="00D57526">
        <w:rPr>
          <w:rFonts w:ascii="Times New Roman" w:eastAsia="Times New Roman" w:hAnsi="Times New Roman" w:cs="Times New Roman"/>
          <w:color w:val="2D2D2D"/>
          <w:sz w:val="24"/>
          <w:szCs w:val="24"/>
          <w:bdr w:val="none" w:sz="0" w:space="0" w:color="auto" w:frame="1"/>
          <w:lang w:eastAsia="ru-RU"/>
        </w:rPr>
        <w:t>).</w:t>
      </w:r>
    </w:p>
    <w:p w:rsidR="00264E18" w:rsidRPr="00D57526" w:rsidRDefault="00264E18" w:rsidP="006B57CA">
      <w:pPr>
        <w:shd w:val="clear" w:color="auto" w:fill="FFFFFF"/>
        <w:spacing w:after="0" w:line="240" w:lineRule="auto"/>
        <w:jc w:val="center"/>
        <w:textAlignment w:val="baseline"/>
        <w:rPr>
          <w:rFonts w:ascii="Times New Roman" w:eastAsia="Times New Roman" w:hAnsi="Times New Roman" w:cs="Times New Roman"/>
          <w:b/>
          <w:bCs/>
          <w:color w:val="2D2D2D"/>
          <w:sz w:val="24"/>
          <w:szCs w:val="24"/>
          <w:bdr w:val="none" w:sz="0" w:space="0" w:color="auto" w:frame="1"/>
          <w:lang w:eastAsia="ru-RU"/>
        </w:rPr>
      </w:pPr>
    </w:p>
    <w:p w:rsidR="00BE41E4" w:rsidRDefault="00BE41E4" w:rsidP="006B57CA">
      <w:pPr>
        <w:shd w:val="clear" w:color="auto" w:fill="FFFFFF"/>
        <w:spacing w:after="0" w:line="240" w:lineRule="auto"/>
        <w:jc w:val="center"/>
        <w:textAlignment w:val="baseline"/>
        <w:rPr>
          <w:rFonts w:ascii="Times New Roman" w:eastAsia="Times New Roman" w:hAnsi="Times New Roman" w:cs="Times New Roman"/>
          <w:b/>
          <w:bCs/>
          <w:color w:val="2D2D2D"/>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2D2D2D"/>
          <w:sz w:val="24"/>
          <w:szCs w:val="24"/>
          <w:bdr w:val="none" w:sz="0" w:space="0" w:color="auto" w:frame="1"/>
          <w:lang w:eastAsia="ru-RU"/>
        </w:rPr>
        <w:t>4. ОРГАНИЗАЦИЯ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4.1. Конкурс проводится в несколько туров:</w:t>
      </w:r>
    </w:p>
    <w:p w:rsidR="006B57CA" w:rsidRPr="00D57526" w:rsidRDefault="006B57CA" w:rsidP="006B57C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подготовительный этап</w:t>
      </w:r>
    </w:p>
    <w:p w:rsidR="006B57CA" w:rsidRPr="00D57526" w:rsidRDefault="006B57CA" w:rsidP="006B57CA">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классный тур,</w:t>
      </w:r>
    </w:p>
    <w:p w:rsidR="006B57CA" w:rsidRPr="00D57526" w:rsidRDefault="006B57CA" w:rsidP="006B57CA">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школьный тур,</w:t>
      </w:r>
    </w:p>
    <w:p w:rsidR="006B57CA" w:rsidRPr="00D57526" w:rsidRDefault="006B57CA" w:rsidP="006B57CA">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районный / муниципальный тур,</w:t>
      </w:r>
    </w:p>
    <w:p w:rsidR="006B57CA" w:rsidRPr="00D57526" w:rsidRDefault="006B57CA" w:rsidP="006B57CA">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региональный тур,</w:t>
      </w:r>
    </w:p>
    <w:p w:rsidR="006B57CA" w:rsidRPr="00D57526" w:rsidRDefault="006B57CA" w:rsidP="006B57CA">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всероссийский тур</w:t>
      </w:r>
      <w:r w:rsidRPr="00D57526">
        <w:rPr>
          <w:rFonts w:ascii="Times New Roman" w:eastAsia="Times New Roman" w:hAnsi="Times New Roman" w:cs="Times New Roman"/>
          <w:color w:val="2D2D2D"/>
          <w:sz w:val="24"/>
          <w:szCs w:val="24"/>
          <w:bdr w:val="none" w:sz="0" w:space="0" w:color="auto" w:frame="1"/>
          <w:lang w:val="en-US" w:eastAsia="ru-RU"/>
        </w:rPr>
        <w:t>,</w:t>
      </w:r>
    </w:p>
    <w:p w:rsidR="006B57CA" w:rsidRPr="00D57526" w:rsidRDefault="006B57CA" w:rsidP="006B57CA">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суперфинал конкурса</w:t>
      </w:r>
      <w:r w:rsidRPr="00D57526">
        <w:rPr>
          <w:rFonts w:ascii="Times New Roman" w:eastAsia="Times New Roman" w:hAnsi="Times New Roman" w:cs="Times New Roman"/>
          <w:color w:val="2D2D2D"/>
          <w:sz w:val="24"/>
          <w:szCs w:val="24"/>
          <w:bdr w:val="none" w:sz="0" w:space="0" w:color="auto" w:frame="1"/>
          <w:lang w:val="en-US"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Рекомендации по организации отдельных туров Конкурса – в приложении 1 к настоящему Положению.</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lastRenderedPageBreak/>
        <w:t>4.3. Обязательным условием участия в конкурсе является регистрация участника на официальном сайте конкурса </w:t>
      </w:r>
      <w:hyperlink r:id="rId8"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58BCB3"/>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4.4. Конкурсанты, не прошедшие регистрацию на сайте, к участию в Конкурсе не допускаются.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4.8. Календарь Конкурса на 2019 год представлен в приложении 4 настоящего Положения.</w:t>
      </w:r>
    </w:p>
    <w:p w:rsidR="00264E18" w:rsidRPr="00D57526" w:rsidRDefault="00264E18" w:rsidP="006B57CA">
      <w:pPr>
        <w:shd w:val="clear" w:color="auto" w:fill="FFFFFF"/>
        <w:spacing w:after="0" w:line="240" w:lineRule="auto"/>
        <w:jc w:val="center"/>
        <w:textAlignment w:val="baseline"/>
        <w:rPr>
          <w:rFonts w:ascii="Times New Roman" w:eastAsia="Times New Roman" w:hAnsi="Times New Roman" w:cs="Times New Roman"/>
          <w:b/>
          <w:bCs/>
          <w:color w:val="2D2D2D"/>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2D2D2D"/>
          <w:sz w:val="24"/>
          <w:szCs w:val="24"/>
          <w:bdr w:val="none" w:sz="0" w:space="0" w:color="auto" w:frame="1"/>
          <w:lang w:eastAsia="ru-RU"/>
        </w:rPr>
        <w:t>5. СОДЕРЖАНИЕ КОНКУРСНОЙ ПРОЦЕДУРЫ</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D57526">
        <w:rPr>
          <w:rFonts w:ascii="Times New Roman" w:eastAsia="Times New Roman" w:hAnsi="Times New Roman" w:cs="Times New Roman"/>
          <w:color w:val="2D2D2D"/>
          <w:sz w:val="24"/>
          <w:szCs w:val="24"/>
          <w:bdr w:val="none" w:sz="0" w:space="0" w:color="auto" w:frame="1"/>
          <w:lang w:val="en-US" w:eastAsia="ru-RU"/>
        </w:rPr>
        <w:t>I</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века.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5.3. Каждый участник Конкурса выступает самостоятельно и не может прибегать во время выступления к помощи других лиц.</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5.4. Продолжительность выступления каждого участника — от 2 до 5 минут. Превышение регламента не допускается.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D57526">
        <w:rPr>
          <w:rFonts w:ascii="Times New Roman" w:eastAsia="Times New Roman" w:hAnsi="Times New Roman" w:cs="Times New Roman"/>
          <w:color w:val="2D2D2D"/>
          <w:sz w:val="24"/>
          <w:szCs w:val="24"/>
          <w:bdr w:val="none" w:sz="0" w:space="0" w:color="auto" w:frame="1"/>
          <w:lang w:eastAsia="ru-RU"/>
        </w:rPr>
        <w:t>разными</w:t>
      </w:r>
      <w:proofErr w:type="gramEnd"/>
      <w:r w:rsidRPr="00D57526">
        <w:rPr>
          <w:rFonts w:ascii="Times New Roman" w:eastAsia="Times New Roman" w:hAnsi="Times New Roman" w:cs="Times New Roman"/>
          <w:color w:val="2D2D2D"/>
          <w:sz w:val="24"/>
          <w:szCs w:val="24"/>
          <w:bdr w:val="none" w:sz="0" w:space="0" w:color="auto" w:frame="1"/>
          <w:lang w:eastAsia="ru-RU"/>
        </w:rPr>
        <w:t>. Исключением являются выступления в финале и суперфинале, где участник не имеет права менять произведение перед выступлением.</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5.8. </w:t>
      </w:r>
      <w:proofErr w:type="gramStart"/>
      <w:r w:rsidRPr="00D57526">
        <w:rPr>
          <w:rFonts w:ascii="Times New Roman" w:eastAsia="Times New Roman" w:hAnsi="Times New Roman" w:cs="Times New Roman"/>
          <w:color w:val="2D2D2D"/>
          <w:sz w:val="24"/>
          <w:szCs w:val="24"/>
          <w:bdr w:val="none" w:sz="0" w:space="0" w:color="auto" w:frame="1"/>
          <w:lang w:eastAsia="ru-RU"/>
        </w:rPr>
        <w:t>При нарушении правил участия в Конкурсе участник может быть снят с конкурсных испытания.</w:t>
      </w:r>
      <w:proofErr w:type="gramEnd"/>
      <w:r w:rsidRPr="00D57526">
        <w:rPr>
          <w:rFonts w:ascii="Times New Roman" w:eastAsia="Times New Roman" w:hAnsi="Times New Roman" w:cs="Times New Roman"/>
          <w:color w:val="2D2D2D"/>
          <w:sz w:val="24"/>
          <w:szCs w:val="24"/>
          <w:bdr w:val="none" w:sz="0" w:space="0" w:color="auto" w:frame="1"/>
          <w:lang w:eastAsia="ru-RU"/>
        </w:rPr>
        <w:t xml:space="preserve"> Решение об этом принимает оргкомитет или жюри соответствующего тура.</w:t>
      </w:r>
    </w:p>
    <w:p w:rsidR="00627732" w:rsidRPr="00D57526" w:rsidRDefault="00627732" w:rsidP="006B57CA">
      <w:pPr>
        <w:shd w:val="clear" w:color="auto" w:fill="FFFFFF"/>
        <w:spacing w:after="0" w:line="240" w:lineRule="auto"/>
        <w:jc w:val="center"/>
        <w:textAlignment w:val="baseline"/>
        <w:rPr>
          <w:rFonts w:ascii="Times New Roman" w:eastAsia="Times New Roman" w:hAnsi="Times New Roman" w:cs="Times New Roman"/>
          <w:b/>
          <w:bCs/>
          <w:color w:val="2D2D2D"/>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2D2D2D"/>
          <w:sz w:val="24"/>
          <w:szCs w:val="24"/>
          <w:bdr w:val="none" w:sz="0" w:space="0" w:color="auto" w:frame="1"/>
          <w:lang w:eastAsia="ru-RU"/>
        </w:rPr>
        <w:t>6. КВОТЫ УЧАСТНИКОВ ПО ТУРАМ</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6.1. Количество участников первого тура (классного) не ограничено.</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6.2. Количество победителей первого тура (классного) – не более 3-х конкурсантов от каждого класса.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lastRenderedPageBreak/>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6.4. Количество победителей третьего тура (районного / муниципального) – не более 3-х конкурсантов от каждого района/ муниципалитета.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6.5. Количество победителей четвертого тура (регионального) – не более 3-х конкурсантов от каждого региона.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6.6. Количество победителей отборочных туров всероссийского финала Конкурса – не более 15 конкурсантов.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6.7. Количество победителей финала Конкурса – не более 10 конкурсантов.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6.8. Количество победителей суперфинала Конкурса – не более 3 конкурсантов.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6.9. Оргкомитет имеет право в исключительных случаях изменить количество участников Всероссийского финала и суперфинала.</w:t>
      </w:r>
    </w:p>
    <w:p w:rsidR="00264E18" w:rsidRPr="00D57526" w:rsidRDefault="00264E18"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7. НАГРАЖДЕНИЕ УЧАСТНИКОВ И ПОБЕДИТЕЛЕЙ</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7.1. Выступления участников конкурса оцениваются исходя из критериев, представленных в приложении 2 настоящего Положения.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7.2. Каждый участник Конкурса получает в электронном виде свидетельство об участии (свидетельство будет размещено на сайте</w:t>
      </w:r>
      <w:r w:rsidRPr="00D57526">
        <w:rPr>
          <w:rFonts w:ascii="Times New Roman" w:eastAsia="Times New Roman" w:hAnsi="Times New Roman" w:cs="Times New Roman"/>
          <w:color w:val="2D2D2D"/>
          <w:sz w:val="24"/>
          <w:szCs w:val="24"/>
          <w:lang w:eastAsia="ru-RU"/>
        </w:rPr>
        <w:t> </w:t>
      </w:r>
      <w:hyperlink r:id="rId9"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 личных кабинетах участников).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w:t>
      </w:r>
      <w:r w:rsidRPr="00D57526">
        <w:rPr>
          <w:rFonts w:ascii="Times New Roman" w:eastAsia="Times New Roman" w:hAnsi="Times New Roman" w:cs="Times New Roman"/>
          <w:color w:val="2D2D2D"/>
          <w:sz w:val="24"/>
          <w:szCs w:val="24"/>
          <w:lang w:eastAsia="ru-RU"/>
        </w:rPr>
        <w:t> </w:t>
      </w:r>
      <w:hyperlink r:id="rId10"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0000FF"/>
          <w:sz w:val="24"/>
          <w:szCs w:val="24"/>
          <w:u w:val="single"/>
          <w:lang w:eastAsia="ru-RU"/>
        </w:rPr>
        <w:t> </w:t>
      </w:r>
      <w:r w:rsidRPr="00D57526">
        <w:rPr>
          <w:rFonts w:ascii="Times New Roman" w:eastAsia="Times New Roman" w:hAnsi="Times New Roman" w:cs="Times New Roman"/>
          <w:color w:val="000000"/>
          <w:sz w:val="24"/>
          <w:szCs w:val="24"/>
          <w:bdr w:val="none" w:sz="0" w:space="0" w:color="auto" w:frame="1"/>
          <w:lang w:eastAsia="ru-RU"/>
        </w:rPr>
        <w:t>в личных кабинетах участников</w:t>
      </w:r>
      <w:r w:rsidRPr="00D57526">
        <w:rPr>
          <w:rFonts w:ascii="Times New Roman" w:eastAsia="Times New Roman" w:hAnsi="Times New Roman" w:cs="Times New Roman"/>
          <w:color w:val="2D2D2D"/>
          <w:sz w:val="24"/>
          <w:szCs w:val="24"/>
          <w:bdr w:val="none" w:sz="0" w:space="0" w:color="auto" w:frame="1"/>
          <w:lang w:eastAsia="ru-RU"/>
        </w:rPr>
        <w:t>) и становятся участниками школьного 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w:t>
      </w:r>
      <w:r w:rsidRPr="00D57526">
        <w:rPr>
          <w:rFonts w:ascii="Times New Roman" w:eastAsia="Times New Roman" w:hAnsi="Times New Roman" w:cs="Times New Roman"/>
          <w:color w:val="2D2D2D"/>
          <w:sz w:val="24"/>
          <w:szCs w:val="24"/>
          <w:lang w:eastAsia="ru-RU"/>
        </w:rPr>
        <w:t> </w:t>
      </w:r>
      <w:hyperlink r:id="rId11"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 личных кабинетах участников</w:t>
      </w:r>
      <w:r w:rsidRPr="00D57526">
        <w:rPr>
          <w:rFonts w:ascii="Times New Roman" w:eastAsia="Times New Roman" w:hAnsi="Times New Roman" w:cs="Times New Roman"/>
          <w:color w:val="2D2D2D"/>
          <w:sz w:val="24"/>
          <w:szCs w:val="24"/>
          <w:bdr w:val="none" w:sz="0" w:space="0" w:color="auto" w:frame="1"/>
          <w:lang w:eastAsia="ru-RU"/>
        </w:rPr>
        <w:t>). Победители школьного тура становятся участниками районного тура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w:t>
      </w:r>
      <w:r w:rsidRPr="00D57526">
        <w:rPr>
          <w:rFonts w:ascii="Times New Roman" w:eastAsia="Times New Roman" w:hAnsi="Times New Roman" w:cs="Times New Roman"/>
          <w:color w:val="2D2D2D"/>
          <w:sz w:val="24"/>
          <w:szCs w:val="24"/>
          <w:lang w:eastAsia="ru-RU"/>
        </w:rPr>
        <w:t> </w:t>
      </w:r>
      <w:hyperlink r:id="rId12"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 личных кабинетах участников</w:t>
      </w:r>
      <w:r w:rsidRPr="00D57526">
        <w:rPr>
          <w:rFonts w:ascii="Times New Roman" w:eastAsia="Times New Roman" w:hAnsi="Times New Roman" w:cs="Times New Roman"/>
          <w:color w:val="2D2D2D"/>
          <w:sz w:val="24"/>
          <w:szCs w:val="24"/>
          <w:bdr w:val="none" w:sz="0" w:space="0" w:color="auto" w:frame="1"/>
          <w:lang w:eastAsia="ru-RU"/>
        </w:rPr>
        <w:t>) и призами от спонсоров. Победители районного этапа становятся участниками регионального этапа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w:t>
      </w:r>
      <w:r w:rsidRPr="00D57526">
        <w:rPr>
          <w:rFonts w:ascii="Times New Roman" w:eastAsia="Times New Roman" w:hAnsi="Times New Roman" w:cs="Times New Roman"/>
          <w:color w:val="2D2D2D"/>
          <w:sz w:val="24"/>
          <w:szCs w:val="24"/>
          <w:lang w:eastAsia="ru-RU"/>
        </w:rPr>
        <w:t> </w:t>
      </w:r>
      <w:hyperlink r:id="rId13"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 личных кабинетах участников</w:t>
      </w:r>
      <w:r w:rsidRPr="00D57526">
        <w:rPr>
          <w:rFonts w:ascii="Times New Roman" w:eastAsia="Times New Roman" w:hAnsi="Times New Roman" w:cs="Times New Roman"/>
          <w:color w:val="2D2D2D"/>
          <w:sz w:val="24"/>
          <w:szCs w:val="24"/>
          <w:bdr w:val="none" w:sz="0" w:space="0" w:color="auto" w:frame="1"/>
          <w:lang w:eastAsia="ru-RU"/>
        </w:rPr>
        <w:t>), путевкой в МДЦ «Артек», медалями, изготовленными фабрикой «Гознак» (вручаются в МДЦ «Артек»). Победители регионального этапа Конкурса становятся участниками Всероссийского финала.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w:t>
      </w:r>
      <w:r w:rsidRPr="00D57526">
        <w:rPr>
          <w:rFonts w:ascii="Times New Roman" w:eastAsia="Times New Roman" w:hAnsi="Times New Roman" w:cs="Times New Roman"/>
          <w:color w:val="2D2D2D"/>
          <w:sz w:val="24"/>
          <w:szCs w:val="24"/>
          <w:lang w:eastAsia="ru-RU"/>
        </w:rPr>
        <w:t> </w:t>
      </w:r>
      <w:hyperlink r:id="rId14"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 личных кабинетах участников</w:t>
      </w:r>
      <w:r w:rsidRPr="00D57526">
        <w:rPr>
          <w:rFonts w:ascii="Times New Roman" w:eastAsia="Times New Roman" w:hAnsi="Times New Roman" w:cs="Times New Roman"/>
          <w:color w:val="2D2D2D"/>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lastRenderedPageBreak/>
        <w:t>7.8.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D57526">
        <w:rPr>
          <w:rFonts w:ascii="Times New Roman" w:eastAsia="Times New Roman" w:hAnsi="Times New Roman" w:cs="Times New Roman"/>
          <w:color w:val="2D2D2D"/>
          <w:sz w:val="24"/>
          <w:szCs w:val="24"/>
          <w:bdr w:val="none" w:sz="0" w:space="0" w:color="auto" w:frame="1"/>
          <w:lang w:eastAsia="ru-RU"/>
        </w:rPr>
        <w:t>Суперфиналист</w:t>
      </w:r>
      <w:proofErr w:type="spellEnd"/>
      <w:r w:rsidRPr="00D57526">
        <w:rPr>
          <w:rFonts w:ascii="Times New Roman" w:eastAsia="Times New Roman" w:hAnsi="Times New Roman" w:cs="Times New Roman"/>
          <w:color w:val="2D2D2D"/>
          <w:sz w:val="24"/>
          <w:szCs w:val="24"/>
          <w:bdr w:val="none" w:sz="0" w:space="0" w:color="auto" w:frame="1"/>
          <w:lang w:eastAsia="ru-RU"/>
        </w:rP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2C042B" w:rsidRPr="00D57526" w:rsidRDefault="002C042B"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2C042B" w:rsidRPr="00D57526" w:rsidRDefault="002C042B"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8. ФИНАНСИРОВАНИЕ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8.1. Финансирование Конкурса в регионах осуществляется за счет бюджета региона.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8.2. Финансирование Всероссийского финала Конкурса в МДЦ «Артек» осуществляется за счет Министерства просвещения Российской Федерации.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8.3. Проезд победителей региональных туров Конкурса в Международный детский центр «Артек» осуществляется за счет бюджета региона.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8.4. Проезд </w:t>
      </w:r>
      <w:proofErr w:type="spellStart"/>
      <w:r w:rsidRPr="00D57526">
        <w:rPr>
          <w:rFonts w:ascii="Times New Roman" w:eastAsia="Times New Roman" w:hAnsi="Times New Roman" w:cs="Times New Roman"/>
          <w:color w:val="2D2D2D"/>
          <w:sz w:val="24"/>
          <w:szCs w:val="24"/>
          <w:bdr w:val="none" w:sz="0" w:space="0" w:color="auto" w:frame="1"/>
          <w:lang w:eastAsia="ru-RU"/>
        </w:rPr>
        <w:t>суперфиналистов</w:t>
      </w:r>
      <w:proofErr w:type="spellEnd"/>
      <w:r w:rsidRPr="00D57526">
        <w:rPr>
          <w:rFonts w:ascii="Times New Roman" w:eastAsia="Times New Roman" w:hAnsi="Times New Roman" w:cs="Times New Roman"/>
          <w:color w:val="2D2D2D"/>
          <w:sz w:val="24"/>
          <w:szCs w:val="24"/>
          <w:bdr w:val="none" w:sz="0" w:space="0" w:color="auto" w:frame="1"/>
          <w:lang w:eastAsia="ru-RU"/>
        </w:rPr>
        <w:t xml:space="preserve"> в Москву осуществляется за счет бюджета региона.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8.5. Призы районного, регионального, всероссийского туров Конкурса предоставляет Фонд «Живая классика».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8.6. Медали для победителей региональных этапов Конкурса изготавливает</w:t>
      </w:r>
      <w:r w:rsidRPr="00D57526">
        <w:rPr>
          <w:rFonts w:ascii="Times New Roman" w:eastAsia="Times New Roman" w:hAnsi="Times New Roman" w:cs="Times New Roman"/>
          <w:color w:val="2D2D2D"/>
          <w:sz w:val="24"/>
          <w:szCs w:val="24"/>
          <w:bdr w:val="none" w:sz="0" w:space="0" w:color="auto" w:frame="1"/>
          <w:lang w:eastAsia="ru-RU"/>
        </w:rPr>
        <w:br/>
        <w:t>АО «Гознак».</w:t>
      </w:r>
    </w:p>
    <w:p w:rsidR="006B57CA" w:rsidRPr="00D57526" w:rsidRDefault="006B57CA" w:rsidP="006B57CA">
      <w:pPr>
        <w:shd w:val="clear" w:color="auto" w:fill="FFFFFF"/>
        <w:spacing w:before="150" w:after="15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lang w:eastAsia="ru-RU"/>
        </w:rPr>
        <w:t> </w:t>
      </w:r>
    </w:p>
    <w:p w:rsidR="00224B98" w:rsidRDefault="00224B98" w:rsidP="006B57CA">
      <w:pPr>
        <w:shd w:val="clear" w:color="auto" w:fill="FFFFFF"/>
        <w:spacing w:after="0" w:line="240" w:lineRule="auto"/>
        <w:jc w:val="right"/>
        <w:textAlignment w:val="baseline"/>
        <w:rPr>
          <w:rFonts w:ascii="Times New Roman" w:eastAsia="Times New Roman" w:hAnsi="Times New Roman" w:cs="Times New Roman"/>
          <w:i/>
          <w:iCs/>
          <w:color w:val="333333"/>
          <w:sz w:val="24"/>
          <w:szCs w:val="24"/>
          <w:bdr w:val="none" w:sz="0" w:space="0" w:color="auto" w:frame="1"/>
          <w:lang w:eastAsia="ru-RU"/>
        </w:rPr>
      </w:pPr>
    </w:p>
    <w:p w:rsidR="006B57CA" w:rsidRPr="00E75DC4" w:rsidRDefault="006B57CA" w:rsidP="006B57CA">
      <w:pPr>
        <w:shd w:val="clear" w:color="auto" w:fill="FFFFFF"/>
        <w:spacing w:after="0" w:line="240" w:lineRule="auto"/>
        <w:jc w:val="right"/>
        <w:textAlignment w:val="baseline"/>
        <w:rPr>
          <w:rFonts w:ascii="Times New Roman" w:eastAsia="Times New Roman" w:hAnsi="Times New Roman" w:cs="Times New Roman"/>
          <w:b/>
          <w:i/>
          <w:iCs/>
          <w:color w:val="333333"/>
          <w:sz w:val="24"/>
          <w:szCs w:val="24"/>
          <w:bdr w:val="none" w:sz="0" w:space="0" w:color="auto" w:frame="1"/>
          <w:lang w:eastAsia="ru-RU"/>
        </w:rPr>
      </w:pPr>
      <w:r w:rsidRPr="00E75DC4">
        <w:rPr>
          <w:rFonts w:ascii="Times New Roman" w:eastAsia="Times New Roman" w:hAnsi="Times New Roman" w:cs="Times New Roman"/>
          <w:b/>
          <w:i/>
          <w:iCs/>
          <w:color w:val="333333"/>
          <w:sz w:val="24"/>
          <w:szCs w:val="24"/>
          <w:bdr w:val="none" w:sz="0" w:space="0" w:color="auto" w:frame="1"/>
          <w:lang w:eastAsia="ru-RU"/>
        </w:rPr>
        <w:t>Приложение 1</w:t>
      </w:r>
    </w:p>
    <w:p w:rsidR="00224B98" w:rsidRDefault="00224B98" w:rsidP="006B57CA">
      <w:pPr>
        <w:shd w:val="clear" w:color="auto" w:fill="FFFFFF"/>
        <w:spacing w:after="0" w:line="240" w:lineRule="auto"/>
        <w:jc w:val="right"/>
        <w:textAlignment w:val="baseline"/>
        <w:rPr>
          <w:rFonts w:ascii="Times New Roman" w:eastAsia="Times New Roman" w:hAnsi="Times New Roman" w:cs="Times New Roman"/>
          <w:i/>
          <w:iCs/>
          <w:color w:val="333333"/>
          <w:sz w:val="24"/>
          <w:szCs w:val="24"/>
          <w:bdr w:val="none" w:sz="0" w:space="0" w:color="auto" w:frame="1"/>
          <w:lang w:eastAsia="ru-RU"/>
        </w:rPr>
      </w:pPr>
    </w:p>
    <w:p w:rsidR="00224B98" w:rsidRPr="00D57526" w:rsidRDefault="00224B98" w:rsidP="006B57C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РЕГЛАМЕНТ ПРОВЕДЕНИЯ ОТДЕЛЬНЫХ ТУРОВ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b/>
          <w:bCs/>
          <w:color w:val="2D2D2D"/>
          <w:sz w:val="24"/>
          <w:szCs w:val="24"/>
          <w:bdr w:val="none" w:sz="0" w:space="0" w:color="auto" w:frame="1"/>
          <w:lang w:eastAsia="ru-RU"/>
        </w:rPr>
        <w:t>Первый тур (классный)</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проводится среди участников одного класса.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w:t>
      </w:r>
      <w:r w:rsidRPr="00D57526">
        <w:rPr>
          <w:rFonts w:ascii="Times New Roman" w:eastAsia="Times New Roman" w:hAnsi="Times New Roman" w:cs="Times New Roman"/>
          <w:color w:val="2D2D2D"/>
          <w:sz w:val="24"/>
          <w:szCs w:val="24"/>
          <w:bdr w:val="none" w:sz="0" w:space="0" w:color="auto" w:frame="1"/>
          <w:lang w:eastAsia="ru-RU"/>
        </w:rPr>
        <w:lastRenderedPageBreak/>
        <w:t>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1.4. Организатор классного тура должен оповестить будущих участников о необходимости зарегистрироваться на сайте</w:t>
      </w:r>
      <w:r w:rsidRPr="00D57526">
        <w:rPr>
          <w:rFonts w:ascii="Times New Roman" w:eastAsia="Times New Roman" w:hAnsi="Times New Roman" w:cs="Times New Roman"/>
          <w:color w:val="2D2D2D"/>
          <w:sz w:val="24"/>
          <w:szCs w:val="24"/>
          <w:lang w:eastAsia="ru-RU"/>
        </w:rPr>
        <w:t> </w:t>
      </w:r>
      <w:hyperlink r:id="rId15"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1.5. Отчет о проведении классного тура Конкурса (имена победителей и названия произведений) должен быть размещен на странице класса на сайте</w:t>
      </w:r>
      <w:r w:rsidRPr="00D57526">
        <w:rPr>
          <w:rFonts w:ascii="Times New Roman" w:eastAsia="Times New Roman" w:hAnsi="Times New Roman" w:cs="Times New Roman"/>
          <w:color w:val="2D2D2D"/>
          <w:sz w:val="24"/>
          <w:szCs w:val="24"/>
          <w:lang w:eastAsia="ru-RU"/>
        </w:rPr>
        <w:t> </w:t>
      </w:r>
      <w:hyperlink r:id="rId16"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1.6. Три победителя классного тура становятся участниками школьного 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b/>
          <w:bCs/>
          <w:color w:val="2D2D2D"/>
          <w:sz w:val="24"/>
          <w:szCs w:val="24"/>
          <w:bdr w:val="none" w:sz="0" w:space="0" w:color="auto" w:frame="1"/>
          <w:lang w:eastAsia="ru-RU"/>
        </w:rPr>
        <w:t>Второй тур (школьный)</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проводится среди конкурсантов учреждений общего или дополнительного образования.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2.1. В этом туре конкурса принимают участие по три победителя от каждого класса.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2.3. Участники школьного тура читают выбранный текст наизусть.</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2.4. Три победителя школьного тура становятся участниками районного 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2.5. Отчет о проведении школьного тура Конкурса (имена победителей и названия произведений) должен быть размещен на странице школы на сайте www.youngreaders.ru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 Ответственным за проведение</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b/>
          <w:bCs/>
          <w:color w:val="2D2D2D"/>
          <w:sz w:val="24"/>
          <w:szCs w:val="24"/>
          <w:bdr w:val="none" w:sz="0" w:space="0" w:color="auto" w:frame="1"/>
          <w:lang w:eastAsia="ru-RU"/>
        </w:rPr>
        <w:t>третьего –</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b/>
          <w:bCs/>
          <w:color w:val="2D2D2D"/>
          <w:sz w:val="24"/>
          <w:szCs w:val="24"/>
          <w:bdr w:val="none" w:sz="0" w:space="0" w:color="auto" w:frame="1"/>
          <w:lang w:eastAsia="ru-RU"/>
        </w:rPr>
        <w:t>районного / муниципального тура</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e-</w:t>
      </w:r>
      <w:proofErr w:type="spellStart"/>
      <w:r w:rsidRPr="00D57526">
        <w:rPr>
          <w:rFonts w:ascii="Times New Roman" w:eastAsia="Times New Roman" w:hAnsi="Times New Roman" w:cs="Times New Roman"/>
          <w:color w:val="2D2D2D"/>
          <w:sz w:val="24"/>
          <w:szCs w:val="24"/>
          <w:bdr w:val="none" w:sz="0" w:space="0" w:color="auto" w:frame="1"/>
          <w:lang w:eastAsia="ru-RU"/>
        </w:rPr>
        <w:t>mail</w:t>
      </w:r>
      <w:proofErr w:type="spellEnd"/>
      <w:r w:rsidRPr="00D57526">
        <w:rPr>
          <w:rFonts w:ascii="Times New Roman" w:eastAsia="Times New Roman" w:hAnsi="Times New Roman" w:cs="Times New Roman"/>
          <w:color w:val="2D2D2D"/>
          <w:sz w:val="24"/>
          <w:szCs w:val="24"/>
          <w:bdr w:val="none" w:sz="0" w:space="0" w:color="auto" w:frame="1"/>
          <w:lang w:eastAsia="ru-RU"/>
        </w:rPr>
        <w:t xml:space="preserve"> координатора). Списки мест проведения районных этапов Конкурса по каждому региону размещаются членами Оргкомитета на официальном сайте Конкурса</w:t>
      </w:r>
      <w:r w:rsidRPr="00D57526">
        <w:rPr>
          <w:rFonts w:ascii="Times New Roman" w:eastAsia="Times New Roman" w:hAnsi="Times New Roman" w:cs="Times New Roman"/>
          <w:color w:val="2D2D2D"/>
          <w:sz w:val="24"/>
          <w:szCs w:val="24"/>
          <w:lang w:eastAsia="ru-RU"/>
        </w:rPr>
        <w:t> </w:t>
      </w:r>
      <w:hyperlink r:id="rId17"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 xml:space="preserve">3.3. Координатор районного/муниципального тура Конкурса регистрируется на сайте www.youngreaders.ru.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D57526">
        <w:rPr>
          <w:rFonts w:ascii="Times New Roman" w:eastAsia="Times New Roman" w:hAnsi="Times New Roman" w:cs="Times New Roman"/>
          <w:color w:val="2D2D2D"/>
          <w:sz w:val="24"/>
          <w:szCs w:val="24"/>
          <w:bdr w:val="none" w:sz="0" w:space="0" w:color="auto" w:frame="1"/>
          <w:lang w:eastAsia="ru-RU"/>
        </w:rPr>
        <w:t>названия</w:t>
      </w:r>
      <w:proofErr w:type="gramEnd"/>
      <w:r w:rsidRPr="00D57526">
        <w:rPr>
          <w:rFonts w:ascii="Times New Roman" w:eastAsia="Times New Roman" w:hAnsi="Times New Roman" w:cs="Times New Roman"/>
          <w:color w:val="2D2D2D"/>
          <w:sz w:val="24"/>
          <w:szCs w:val="24"/>
          <w:bdr w:val="none" w:sz="0" w:space="0" w:color="auto" w:frame="1"/>
          <w:lang w:eastAsia="ru-RU"/>
        </w:rPr>
        <w:t xml:space="preserve"> выбранных участниками произведений.</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w:t>
      </w:r>
      <w:r w:rsidRPr="00D57526">
        <w:rPr>
          <w:rFonts w:ascii="Times New Roman" w:eastAsia="Times New Roman" w:hAnsi="Times New Roman" w:cs="Times New Roman"/>
          <w:color w:val="2D2D2D"/>
          <w:sz w:val="24"/>
          <w:szCs w:val="24"/>
          <w:lang w:eastAsia="ru-RU"/>
        </w:rPr>
        <w:t> </w:t>
      </w:r>
      <w:hyperlink r:id="rId18"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bdr w:val="none" w:sz="0" w:space="0" w:color="auto" w:frame="1"/>
          <w:lang w:eastAsia="ru-RU"/>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lastRenderedPageBreak/>
        <w:t>4.1.</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b/>
          <w:bCs/>
          <w:color w:val="2D2D2D"/>
          <w:sz w:val="24"/>
          <w:szCs w:val="24"/>
          <w:bdr w:val="none" w:sz="0" w:space="0" w:color="auto" w:frame="1"/>
          <w:lang w:eastAsia="ru-RU"/>
        </w:rPr>
        <w:t>Четвертый тур Конкурса – региональный</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 xml:space="preserve">– проводится в субъектах Российской Федерации. </w:t>
      </w:r>
      <w:proofErr w:type="gramStart"/>
      <w:r w:rsidRPr="00D57526">
        <w:rPr>
          <w:rFonts w:ascii="Times New Roman" w:eastAsia="Times New Roman" w:hAnsi="Times New Roman" w:cs="Times New Roman"/>
          <w:color w:val="2D2D2D"/>
          <w:sz w:val="24"/>
          <w:szCs w:val="24"/>
          <w:bdr w:val="none" w:sz="0" w:space="0" w:color="auto" w:frame="1"/>
          <w:lang w:eastAsia="ru-RU"/>
        </w:rP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4.2.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4.3. Региональный куратор размещает в своем личном кабинете на сайте</w:t>
      </w:r>
      <w:r w:rsidRPr="00D57526">
        <w:rPr>
          <w:rFonts w:ascii="Times New Roman" w:eastAsia="Times New Roman" w:hAnsi="Times New Roman" w:cs="Times New Roman"/>
          <w:color w:val="2D2D2D"/>
          <w:sz w:val="24"/>
          <w:szCs w:val="24"/>
          <w:lang w:eastAsia="ru-RU"/>
        </w:rPr>
        <w:t> </w:t>
      </w:r>
      <w:hyperlink r:id="rId19"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информацию о месте и времени проведения регионального тура Конкурса.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5.1.</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b/>
          <w:bCs/>
          <w:color w:val="2D2D2D"/>
          <w:sz w:val="24"/>
          <w:szCs w:val="24"/>
          <w:bdr w:val="none" w:sz="0" w:space="0" w:color="auto" w:frame="1"/>
          <w:lang w:eastAsia="ru-RU"/>
        </w:rPr>
        <w:t>Всероссийский финал Конкурса</w:t>
      </w:r>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w:t>
      </w:r>
      <w:r w:rsidRPr="00D57526">
        <w:rPr>
          <w:rFonts w:ascii="Times New Roman" w:eastAsia="Times New Roman" w:hAnsi="Times New Roman" w:cs="Times New Roman"/>
          <w:color w:val="2D2D2D"/>
          <w:sz w:val="24"/>
          <w:szCs w:val="24"/>
          <w:lang w:eastAsia="ru-RU"/>
        </w:rPr>
        <w:t> </w:t>
      </w:r>
      <w:hyperlink r:id="rId20" w:history="1">
        <w:r w:rsidRPr="00D57526">
          <w:rPr>
            <w:rFonts w:ascii="Times New Roman" w:eastAsia="Times New Roman" w:hAnsi="Times New Roman" w:cs="Times New Roman"/>
            <w:color w:val="58BCB3"/>
            <w:sz w:val="24"/>
            <w:szCs w:val="24"/>
            <w:lang w:eastAsia="ru-RU"/>
          </w:rPr>
          <w:t>www.youngreaders.ru</w:t>
        </w:r>
      </w:hyperlink>
      <w:r w:rsidRPr="00D57526">
        <w:rPr>
          <w:rFonts w:ascii="Times New Roman" w:eastAsia="Times New Roman" w:hAnsi="Times New Roman" w:cs="Times New Roman"/>
          <w:color w:val="2D2D2D"/>
          <w:sz w:val="24"/>
          <w:szCs w:val="24"/>
          <w:lang w:eastAsia="ru-RU"/>
        </w:rPr>
        <w:t> </w:t>
      </w:r>
      <w:r w:rsidRPr="00D57526">
        <w:rPr>
          <w:rFonts w:ascii="Times New Roman" w:eastAsia="Times New Roman" w:hAnsi="Times New Roman" w:cs="Times New Roman"/>
          <w:color w:val="2D2D2D"/>
          <w:sz w:val="24"/>
          <w:szCs w:val="24"/>
          <w:bdr w:val="none" w:sz="0" w:space="0" w:color="auto" w:frame="1"/>
          <w:lang w:eastAsia="ru-RU"/>
        </w:rPr>
        <w:t xml:space="preserve">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proofErr w:type="spellStart"/>
      <w:r w:rsidRPr="00D57526">
        <w:rPr>
          <w:rFonts w:ascii="Times New Roman" w:eastAsia="Times New Roman" w:hAnsi="Times New Roman" w:cs="Times New Roman"/>
          <w:color w:val="2D2D2D"/>
          <w:sz w:val="24"/>
          <w:szCs w:val="24"/>
          <w:bdr w:val="none" w:sz="0" w:space="0" w:color="auto" w:frame="1"/>
          <w:lang w:eastAsia="ru-RU"/>
        </w:rPr>
        <w:t>артек</w:t>
      </w:r>
      <w:proofErr w:type="gramStart"/>
      <w:r w:rsidRPr="00D57526">
        <w:rPr>
          <w:rFonts w:ascii="Times New Roman" w:eastAsia="Times New Roman" w:hAnsi="Times New Roman" w:cs="Times New Roman"/>
          <w:color w:val="2D2D2D"/>
          <w:sz w:val="24"/>
          <w:szCs w:val="24"/>
          <w:bdr w:val="none" w:sz="0" w:space="0" w:color="auto" w:frame="1"/>
          <w:lang w:eastAsia="ru-RU"/>
        </w:rPr>
        <w:t>.д</w:t>
      </w:r>
      <w:proofErr w:type="gramEnd"/>
      <w:r w:rsidRPr="00D57526">
        <w:rPr>
          <w:rFonts w:ascii="Times New Roman" w:eastAsia="Times New Roman" w:hAnsi="Times New Roman" w:cs="Times New Roman"/>
          <w:color w:val="2D2D2D"/>
          <w:sz w:val="24"/>
          <w:szCs w:val="24"/>
          <w:bdr w:val="none" w:sz="0" w:space="0" w:color="auto" w:frame="1"/>
          <w:lang w:eastAsia="ru-RU"/>
        </w:rPr>
        <w:t>ети</w:t>
      </w:r>
      <w:proofErr w:type="spellEnd"/>
      <w:r w:rsidRPr="00D57526">
        <w:rPr>
          <w:rFonts w:ascii="Times New Roman" w:eastAsia="Times New Roman" w:hAnsi="Times New Roman" w:cs="Times New Roman"/>
          <w:color w:val="2D2D2D"/>
          <w:sz w:val="24"/>
          <w:szCs w:val="24"/>
          <w:bdr w:val="none" w:sz="0" w:space="0" w:color="auto" w:frame="1"/>
          <w:lang w:eastAsia="ru-RU"/>
        </w:rPr>
        <w:t xml:space="preserve"> для получения бесплатной путевки в МДЦ «Артек».</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5.3.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2D2D2D"/>
          <w:sz w:val="24"/>
          <w:szCs w:val="24"/>
          <w:bdr w:val="none" w:sz="0" w:space="0" w:color="auto" w:frame="1"/>
          <w:lang w:eastAsia="ru-RU"/>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BC40CF" w:rsidRPr="00D57526" w:rsidRDefault="00BC40CF" w:rsidP="006B57CA">
      <w:pPr>
        <w:shd w:val="clear" w:color="auto" w:fill="FFFFFF"/>
        <w:spacing w:after="0" w:line="240" w:lineRule="auto"/>
        <w:jc w:val="right"/>
        <w:textAlignment w:val="baseline"/>
        <w:rPr>
          <w:rFonts w:ascii="Times New Roman" w:eastAsia="Times New Roman" w:hAnsi="Times New Roman" w:cs="Times New Roman"/>
          <w:i/>
          <w:iCs/>
          <w:color w:val="2D2D2D"/>
          <w:sz w:val="24"/>
          <w:szCs w:val="24"/>
          <w:bdr w:val="none" w:sz="0" w:space="0" w:color="auto" w:frame="1"/>
          <w:lang w:eastAsia="ru-RU"/>
        </w:rPr>
      </w:pPr>
    </w:p>
    <w:p w:rsidR="00224B98" w:rsidRDefault="00224B98"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224B98" w:rsidRDefault="00224B98"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BE41E4" w:rsidRDefault="00BE41E4"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BE41E4" w:rsidRDefault="00BE41E4"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6B57CA" w:rsidRDefault="006B57CA"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r w:rsidRPr="00D57526">
        <w:rPr>
          <w:rFonts w:ascii="Times New Roman" w:eastAsia="Times New Roman" w:hAnsi="Times New Roman" w:cs="Times New Roman"/>
          <w:b/>
          <w:i/>
          <w:iCs/>
          <w:color w:val="2D2D2D"/>
          <w:sz w:val="24"/>
          <w:szCs w:val="24"/>
          <w:bdr w:val="none" w:sz="0" w:space="0" w:color="auto" w:frame="1"/>
          <w:lang w:eastAsia="ru-RU"/>
        </w:rPr>
        <w:t>Приложение 2</w:t>
      </w:r>
    </w:p>
    <w:p w:rsidR="00224B98" w:rsidRPr="00D57526" w:rsidRDefault="00224B98" w:rsidP="006B57CA">
      <w:pPr>
        <w:shd w:val="clear" w:color="auto" w:fill="FFFFFF"/>
        <w:spacing w:after="0" w:line="240" w:lineRule="auto"/>
        <w:jc w:val="right"/>
        <w:textAlignment w:val="baseline"/>
        <w:rPr>
          <w:rFonts w:ascii="Times New Roman" w:eastAsia="Times New Roman" w:hAnsi="Times New Roman" w:cs="Times New Roman"/>
          <w:b/>
          <w:color w:val="000000"/>
          <w:sz w:val="24"/>
          <w:szCs w:val="24"/>
          <w:lang w:eastAsia="ru-RU"/>
        </w:rPr>
      </w:pPr>
    </w:p>
    <w:p w:rsidR="006B57CA" w:rsidRPr="00D57526" w:rsidRDefault="006B57CA"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333333"/>
          <w:sz w:val="24"/>
          <w:szCs w:val="24"/>
          <w:bdr w:val="none" w:sz="0" w:space="0" w:color="auto" w:frame="1"/>
          <w:lang w:eastAsia="ru-RU"/>
        </w:rPr>
        <w:t>ПРОЦЕДУРА ОЦЕНИВАНИЯ. КРИТЕРИИ ОЦЕНКИ ВЫСТУПЛЕНИЙ УЧАСТНИКОВ КОНКУРСА</w:t>
      </w:r>
      <w:r w:rsidRPr="00D57526">
        <w:rPr>
          <w:rFonts w:ascii="Times New Roman" w:eastAsia="Times New Roman" w:hAnsi="Times New Roman" w:cs="Times New Roman"/>
          <w:b/>
          <w:bCs/>
          <w:color w:val="333333"/>
          <w:sz w:val="24"/>
          <w:szCs w:val="24"/>
          <w:bdr w:val="none" w:sz="0" w:space="0" w:color="auto" w:frame="1"/>
          <w:lang w:eastAsia="ru-RU"/>
        </w:rPr>
        <w:br/>
      </w:r>
    </w:p>
    <w:p w:rsidR="006B57CA" w:rsidRPr="00D57526" w:rsidRDefault="006B57CA" w:rsidP="006B57CA">
      <w:pPr>
        <w:shd w:val="clear" w:color="auto" w:fill="FFFFFF"/>
        <w:spacing w:before="150" w:after="15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lang w:eastAsia="ru-RU"/>
        </w:rPr>
        <w:t>1. Выступление участников оценивается по следующим критериям:</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1.1. Выбор текста произведения</w:t>
      </w:r>
      <w:r w:rsidRPr="00D57526">
        <w:rPr>
          <w:rFonts w:ascii="Times New Roman" w:eastAsia="Times New Roman" w:hAnsi="Times New Roman" w:cs="Times New Roman"/>
          <w:color w:val="000000"/>
          <w:sz w:val="24"/>
          <w:szCs w:val="24"/>
          <w:lang w:eastAsia="ru-RU"/>
        </w:rPr>
        <w:br/>
      </w:r>
      <w:r w:rsidRPr="00D57526">
        <w:rPr>
          <w:rFonts w:ascii="Times New Roman" w:eastAsia="Times New Roman" w:hAnsi="Times New Roman" w:cs="Times New Roman"/>
          <w:b/>
          <w:bCs/>
          <w:color w:val="000000"/>
          <w:sz w:val="24"/>
          <w:szCs w:val="24"/>
          <w:bdr w:val="none" w:sz="0" w:space="0" w:color="auto" w:frame="1"/>
          <w:lang w:eastAsia="ru-RU"/>
        </w:rPr>
        <w:t>1.1.1.</w:t>
      </w:r>
      <w:r w:rsidRPr="00D57526">
        <w:rPr>
          <w:rFonts w:ascii="Times New Roman" w:eastAsia="Times New Roman" w:hAnsi="Times New Roman" w:cs="Times New Roman"/>
          <w:color w:val="000000"/>
          <w:sz w:val="24"/>
          <w:szCs w:val="24"/>
          <w:lang w:eastAsia="ru-RU"/>
        </w:rPr>
        <w:t> Произведение, входящее в список часто исполняемых произведений, оценивается в </w:t>
      </w:r>
      <w:r w:rsidRPr="00D57526">
        <w:rPr>
          <w:rFonts w:ascii="Times New Roman" w:eastAsia="Times New Roman" w:hAnsi="Times New Roman" w:cs="Times New Roman"/>
          <w:b/>
          <w:bCs/>
          <w:color w:val="000000"/>
          <w:sz w:val="24"/>
          <w:szCs w:val="24"/>
          <w:bdr w:val="none" w:sz="0" w:space="0" w:color="auto" w:frame="1"/>
          <w:lang w:eastAsia="ru-RU"/>
        </w:rPr>
        <w:t>7 баллов.</w:t>
      </w:r>
      <w:r w:rsidRPr="00D57526">
        <w:rPr>
          <w:rFonts w:ascii="Times New Roman" w:eastAsia="Times New Roman" w:hAnsi="Times New Roman" w:cs="Times New Roman"/>
          <w:color w:val="000000"/>
          <w:sz w:val="24"/>
          <w:szCs w:val="24"/>
          <w:lang w:eastAsia="ru-RU"/>
        </w:rPr>
        <w:br/>
      </w:r>
      <w:r w:rsidRPr="00D57526">
        <w:rPr>
          <w:rFonts w:ascii="Times New Roman" w:eastAsia="Times New Roman" w:hAnsi="Times New Roman" w:cs="Times New Roman"/>
          <w:b/>
          <w:color w:val="000000"/>
          <w:sz w:val="24"/>
          <w:szCs w:val="24"/>
          <w:lang w:eastAsia="ru-RU"/>
        </w:rPr>
        <w:t xml:space="preserve">Произведения, входящие в список часто </w:t>
      </w:r>
      <w:proofErr w:type="gramStart"/>
      <w:r w:rsidRPr="00D57526">
        <w:rPr>
          <w:rFonts w:ascii="Times New Roman" w:eastAsia="Times New Roman" w:hAnsi="Times New Roman" w:cs="Times New Roman"/>
          <w:b/>
          <w:color w:val="000000"/>
          <w:sz w:val="24"/>
          <w:szCs w:val="24"/>
          <w:lang w:eastAsia="ru-RU"/>
        </w:rPr>
        <w:t>исполняемых</w:t>
      </w:r>
      <w:proofErr w:type="gramEnd"/>
      <w:r w:rsidRPr="00D57526">
        <w:rPr>
          <w:rFonts w:ascii="Times New Roman" w:eastAsia="Times New Roman" w:hAnsi="Times New Roman" w:cs="Times New Roman"/>
          <w:b/>
          <w:color w:val="000000"/>
          <w:sz w:val="24"/>
          <w:szCs w:val="24"/>
          <w:lang w:eastAsia="ru-RU"/>
        </w:rPr>
        <w:t>, представлены в Приложении 3.</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lang w:eastAsia="ru-RU"/>
        </w:rPr>
        <w:lastRenderedPageBreak/>
        <w:t>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предыдущей оценке добавляется от </w:t>
      </w:r>
      <w:r w:rsidRPr="00D57526">
        <w:rPr>
          <w:rFonts w:ascii="Times New Roman" w:eastAsia="Times New Roman" w:hAnsi="Times New Roman" w:cs="Times New Roman"/>
          <w:b/>
          <w:bCs/>
          <w:color w:val="000000"/>
          <w:sz w:val="24"/>
          <w:szCs w:val="24"/>
          <w:bdr w:val="none" w:sz="0" w:space="0" w:color="auto" w:frame="1"/>
          <w:lang w:eastAsia="ru-RU"/>
        </w:rPr>
        <w:t>0 до 3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1.1.2.</w:t>
      </w:r>
      <w:r w:rsidRPr="00D57526">
        <w:rPr>
          <w:rFonts w:ascii="Times New Roman" w:eastAsia="Times New Roman" w:hAnsi="Times New Roman" w:cs="Times New Roman"/>
          <w:color w:val="000000"/>
          <w:sz w:val="24"/>
          <w:szCs w:val="24"/>
          <w:lang w:eastAsia="ru-RU"/>
        </w:rPr>
        <w:t xml:space="preserve"> Произведение не входящее в список часто </w:t>
      </w:r>
      <w:proofErr w:type="gramStart"/>
      <w:r w:rsidRPr="00D57526">
        <w:rPr>
          <w:rFonts w:ascii="Times New Roman" w:eastAsia="Times New Roman" w:hAnsi="Times New Roman" w:cs="Times New Roman"/>
          <w:color w:val="000000"/>
          <w:sz w:val="24"/>
          <w:szCs w:val="24"/>
          <w:lang w:eastAsia="ru-RU"/>
        </w:rPr>
        <w:t>исполняемых</w:t>
      </w:r>
      <w:proofErr w:type="gramEnd"/>
      <w:r w:rsidRPr="00D57526">
        <w:rPr>
          <w:rFonts w:ascii="Times New Roman" w:eastAsia="Times New Roman" w:hAnsi="Times New Roman" w:cs="Times New Roman"/>
          <w:color w:val="000000"/>
          <w:sz w:val="24"/>
          <w:szCs w:val="24"/>
          <w:lang w:eastAsia="ru-RU"/>
        </w:rPr>
        <w:t>:</w:t>
      </w:r>
      <w:r w:rsidRPr="00D57526">
        <w:rPr>
          <w:rFonts w:ascii="Times New Roman" w:eastAsia="Times New Roman" w:hAnsi="Times New Roman" w:cs="Times New Roman"/>
          <w:color w:val="000000"/>
          <w:sz w:val="24"/>
          <w:szCs w:val="24"/>
          <w:lang w:eastAsia="ru-RU"/>
        </w:rPr>
        <w:br/>
        <w:t>В случае если произведение не входит в список, представленный в Приложении 3, то оно оценивается в </w:t>
      </w:r>
      <w:r w:rsidRPr="00D57526">
        <w:rPr>
          <w:rFonts w:ascii="Times New Roman" w:eastAsia="Times New Roman" w:hAnsi="Times New Roman" w:cs="Times New Roman"/>
          <w:b/>
          <w:bCs/>
          <w:color w:val="000000"/>
          <w:sz w:val="24"/>
          <w:szCs w:val="24"/>
          <w:bdr w:val="none" w:sz="0" w:space="0" w:color="auto" w:frame="1"/>
          <w:lang w:eastAsia="ru-RU"/>
        </w:rPr>
        <w:t>10 баллов.</w:t>
      </w:r>
      <w:r w:rsidRPr="00D57526">
        <w:rPr>
          <w:rFonts w:ascii="Times New Roman" w:eastAsia="Times New Roman" w:hAnsi="Times New Roman" w:cs="Times New Roman"/>
          <w:color w:val="000000"/>
          <w:sz w:val="24"/>
          <w:szCs w:val="24"/>
          <w:lang w:eastAsia="ru-RU"/>
        </w:rPr>
        <w:br/>
        <w:t>Максимальное количество баллов по критерию «Выбор текста произведения» – </w:t>
      </w:r>
      <w:r w:rsidRPr="00D57526">
        <w:rPr>
          <w:rFonts w:ascii="Times New Roman" w:eastAsia="Times New Roman" w:hAnsi="Times New Roman" w:cs="Times New Roman"/>
          <w:b/>
          <w:bCs/>
          <w:color w:val="000000"/>
          <w:sz w:val="24"/>
          <w:szCs w:val="24"/>
          <w:bdr w:val="none" w:sz="0" w:space="0" w:color="auto" w:frame="1"/>
          <w:lang w:eastAsia="ru-RU"/>
        </w:rPr>
        <w:t>10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D57526">
        <w:rPr>
          <w:rFonts w:ascii="Times New Roman" w:eastAsia="Times New Roman" w:hAnsi="Times New Roman" w:cs="Times New Roman"/>
          <w:b/>
          <w:bCs/>
          <w:color w:val="000000"/>
          <w:sz w:val="24"/>
          <w:szCs w:val="24"/>
          <w:bdr w:val="none" w:sz="0" w:space="0" w:color="auto" w:frame="1"/>
          <w:lang w:eastAsia="ru-RU"/>
        </w:rPr>
        <w:t>По данному критерию есть условия, при которых из поставленной оценки баллы могут быть вычтены:</w:t>
      </w:r>
      <w:r w:rsidRPr="00D57526">
        <w:rPr>
          <w:rFonts w:ascii="Times New Roman" w:eastAsia="Times New Roman" w:hAnsi="Times New Roman" w:cs="Times New Roman"/>
          <w:color w:val="000000"/>
          <w:sz w:val="24"/>
          <w:szCs w:val="24"/>
          <w:lang w:eastAsia="ru-RU"/>
        </w:rPr>
        <w:br/>
        <w:t>1. сокращение текста, при котором искажается содержание произведения, смысл теряется или меняется на противоположный: </w:t>
      </w:r>
      <w:r w:rsidRPr="00D57526">
        <w:rPr>
          <w:rFonts w:ascii="Times New Roman" w:eastAsia="Times New Roman" w:hAnsi="Times New Roman" w:cs="Times New Roman"/>
          <w:b/>
          <w:bCs/>
          <w:color w:val="000000"/>
          <w:sz w:val="24"/>
          <w:szCs w:val="24"/>
          <w:bdr w:val="none" w:sz="0" w:space="0" w:color="auto" w:frame="1"/>
          <w:lang w:eastAsia="ru-RU"/>
        </w:rPr>
        <w:t>минус 7 баллов</w:t>
      </w:r>
      <w:r w:rsidRPr="00D57526">
        <w:rPr>
          <w:rFonts w:ascii="Times New Roman" w:eastAsia="Times New Roman" w:hAnsi="Times New Roman" w:cs="Times New Roman"/>
          <w:color w:val="000000"/>
          <w:sz w:val="24"/>
          <w:szCs w:val="24"/>
          <w:lang w:eastAsia="ru-RU"/>
        </w:rPr>
        <w:br/>
        <w:t>2. выбор отрывка, не понятный вне контекста: </w:t>
      </w:r>
      <w:r w:rsidRPr="00D57526">
        <w:rPr>
          <w:rFonts w:ascii="Times New Roman" w:eastAsia="Times New Roman" w:hAnsi="Times New Roman" w:cs="Times New Roman"/>
          <w:b/>
          <w:bCs/>
          <w:color w:val="000000"/>
          <w:sz w:val="24"/>
          <w:szCs w:val="24"/>
          <w:bdr w:val="none" w:sz="0" w:space="0" w:color="auto" w:frame="1"/>
          <w:lang w:eastAsia="ru-RU"/>
        </w:rPr>
        <w:t>минус 7 баллов</w:t>
      </w:r>
      <w:r w:rsidRPr="00D57526">
        <w:rPr>
          <w:rFonts w:ascii="Times New Roman" w:eastAsia="Times New Roman" w:hAnsi="Times New Roman" w:cs="Times New Roman"/>
          <w:color w:val="000000"/>
          <w:sz w:val="24"/>
          <w:szCs w:val="24"/>
          <w:lang w:eastAsia="ru-RU"/>
        </w:rPr>
        <w:br/>
        <w:t>3. произведения, призывающие к жестокости, содержащие нецензурную лексику: </w:t>
      </w:r>
      <w:r w:rsidRPr="00D57526">
        <w:rPr>
          <w:rFonts w:ascii="Times New Roman" w:eastAsia="Times New Roman" w:hAnsi="Times New Roman" w:cs="Times New Roman"/>
          <w:b/>
          <w:bCs/>
          <w:color w:val="000000"/>
          <w:sz w:val="24"/>
          <w:szCs w:val="24"/>
          <w:bdr w:val="none" w:sz="0" w:space="0" w:color="auto" w:frame="1"/>
          <w:lang w:eastAsia="ru-RU"/>
        </w:rPr>
        <w:t>минус 10 баллов</w:t>
      </w:r>
      <w:r w:rsidRPr="00D57526">
        <w:rPr>
          <w:rFonts w:ascii="Times New Roman" w:eastAsia="Times New Roman" w:hAnsi="Times New Roman" w:cs="Times New Roman"/>
          <w:color w:val="000000"/>
          <w:sz w:val="24"/>
          <w:szCs w:val="24"/>
          <w:lang w:eastAsia="ru-RU"/>
        </w:rPr>
        <w:br/>
        <w:t>4. произведение, рассчитанное на дошкольный возраст или на</w:t>
      </w:r>
      <w:proofErr w:type="gramEnd"/>
      <w:r w:rsidRPr="00D57526">
        <w:rPr>
          <w:rFonts w:ascii="Times New Roman" w:eastAsia="Times New Roman" w:hAnsi="Times New Roman" w:cs="Times New Roman"/>
          <w:color w:val="000000"/>
          <w:sz w:val="24"/>
          <w:szCs w:val="24"/>
          <w:lang w:eastAsia="ru-RU"/>
        </w:rPr>
        <w:t xml:space="preserve"> младший школьный возраст, если исполнитель является старшеклассником: </w:t>
      </w:r>
      <w:r w:rsidRPr="00D57526">
        <w:rPr>
          <w:rFonts w:ascii="Times New Roman" w:eastAsia="Times New Roman" w:hAnsi="Times New Roman" w:cs="Times New Roman"/>
          <w:b/>
          <w:bCs/>
          <w:color w:val="000000"/>
          <w:sz w:val="24"/>
          <w:szCs w:val="24"/>
          <w:bdr w:val="none" w:sz="0" w:space="0" w:color="auto" w:frame="1"/>
          <w:lang w:eastAsia="ru-RU"/>
        </w:rPr>
        <w:t>минус 5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1.2. Способность оказывать эстетическое, интеллектуальное и эмоциональное воздействие на слушателей:</w:t>
      </w:r>
      <w:r w:rsidRPr="00D57526">
        <w:rPr>
          <w:rFonts w:ascii="Times New Roman" w:eastAsia="Times New Roman" w:hAnsi="Times New Roman" w:cs="Times New Roman"/>
          <w:color w:val="000000"/>
          <w:sz w:val="24"/>
          <w:szCs w:val="24"/>
          <w:lang w:eastAsia="ru-RU"/>
        </w:rPr>
        <w:br/>
      </w:r>
      <w:r w:rsidRPr="00D57526">
        <w:rPr>
          <w:rFonts w:ascii="Times New Roman" w:eastAsia="Times New Roman" w:hAnsi="Times New Roman" w:cs="Times New Roman"/>
          <w:b/>
          <w:bCs/>
          <w:color w:val="000000"/>
          <w:sz w:val="24"/>
          <w:szCs w:val="24"/>
          <w:bdr w:val="none" w:sz="0" w:space="0" w:color="auto" w:frame="1"/>
          <w:lang w:eastAsia="ru-RU"/>
        </w:rPr>
        <w:t>1.2.1.</w:t>
      </w:r>
      <w:r w:rsidRPr="00D57526">
        <w:rPr>
          <w:rFonts w:ascii="Times New Roman" w:eastAsia="Times New Roman" w:hAnsi="Times New Roman" w:cs="Times New Roman"/>
          <w:color w:val="000000"/>
          <w:sz w:val="24"/>
          <w:szCs w:val="24"/>
          <w:lang w:eastAsia="ru-RU"/>
        </w:rPr>
        <w:t> Чтецу удалось рассказать историю так, чтобы слушатель (член жюри) понял ее – оценивается по шкале от 0 до 5-ти баллов.</w:t>
      </w:r>
      <w:r w:rsidRPr="00D57526">
        <w:rPr>
          <w:rFonts w:ascii="Times New Roman" w:eastAsia="Times New Roman" w:hAnsi="Times New Roman" w:cs="Times New Roman"/>
          <w:color w:val="000000"/>
          <w:sz w:val="24"/>
          <w:szCs w:val="24"/>
          <w:lang w:eastAsia="ru-RU"/>
        </w:rPr>
        <w:br/>
      </w:r>
      <w:r w:rsidRPr="00D57526">
        <w:rPr>
          <w:rFonts w:ascii="Times New Roman" w:eastAsia="Times New Roman" w:hAnsi="Times New Roman" w:cs="Times New Roman"/>
          <w:b/>
          <w:bCs/>
          <w:color w:val="000000"/>
          <w:sz w:val="24"/>
          <w:szCs w:val="24"/>
          <w:bdr w:val="none" w:sz="0" w:space="0" w:color="auto" w:frame="1"/>
          <w:lang w:eastAsia="ru-RU"/>
        </w:rPr>
        <w:t>1.2.2.</w:t>
      </w:r>
      <w:r w:rsidRPr="00D57526">
        <w:rPr>
          <w:rFonts w:ascii="Times New Roman" w:eastAsia="Times New Roman" w:hAnsi="Times New Roman" w:cs="Times New Roman"/>
          <w:color w:val="000000"/>
          <w:sz w:val="24"/>
          <w:szCs w:val="24"/>
          <w:lang w:eastAsia="ru-RU"/>
        </w:rPr>
        <w:t> Чтецу удалось эмоционально вовлечь слушателя (члена жюри): заставить задуматься, смеяться, сопереживать – оценивается по шкале от 0 до 5-ти баллов.</w:t>
      </w:r>
      <w:r w:rsidRPr="00D57526">
        <w:rPr>
          <w:rFonts w:ascii="Times New Roman" w:eastAsia="Times New Roman" w:hAnsi="Times New Roman" w:cs="Times New Roman"/>
          <w:color w:val="000000"/>
          <w:sz w:val="24"/>
          <w:szCs w:val="24"/>
          <w:lang w:eastAsia="ru-RU"/>
        </w:rPr>
        <w:br/>
        <w:t>Максимальное количество баллов по данному критерию – </w:t>
      </w:r>
      <w:r w:rsidRPr="00D57526">
        <w:rPr>
          <w:rFonts w:ascii="Times New Roman" w:eastAsia="Times New Roman" w:hAnsi="Times New Roman" w:cs="Times New Roman"/>
          <w:b/>
          <w:bCs/>
          <w:color w:val="000000"/>
          <w:sz w:val="24"/>
          <w:szCs w:val="24"/>
          <w:bdr w:val="none" w:sz="0" w:space="0" w:color="auto" w:frame="1"/>
          <w:lang w:eastAsia="ru-RU"/>
        </w:rPr>
        <w:t>10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1.3. Грамотная речь.</w:t>
      </w:r>
      <w:r w:rsidRPr="00D57526">
        <w:rPr>
          <w:rFonts w:ascii="Times New Roman" w:eastAsia="Times New Roman" w:hAnsi="Times New Roman" w:cs="Times New Roman"/>
          <w:color w:val="000000"/>
          <w:sz w:val="24"/>
          <w:szCs w:val="24"/>
          <w:lang w:eastAsia="ru-RU"/>
        </w:rPr>
        <w:b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w:t>
      </w:r>
      <w:r w:rsidRPr="00D57526">
        <w:rPr>
          <w:rFonts w:ascii="Times New Roman" w:eastAsia="Times New Roman" w:hAnsi="Times New Roman" w:cs="Times New Roman"/>
          <w:b/>
          <w:bCs/>
          <w:color w:val="000000"/>
          <w:sz w:val="24"/>
          <w:szCs w:val="24"/>
          <w:bdr w:val="none" w:sz="0" w:space="0" w:color="auto" w:frame="1"/>
          <w:lang w:eastAsia="ru-RU"/>
        </w:rPr>
        <w:t>0 до 5-ти баллов.</w:t>
      </w:r>
      <w:r w:rsidRPr="00D57526">
        <w:rPr>
          <w:rFonts w:ascii="Times New Roman" w:eastAsia="Times New Roman" w:hAnsi="Times New Roman" w:cs="Times New Roman"/>
          <w:color w:val="000000"/>
          <w:sz w:val="24"/>
          <w:szCs w:val="24"/>
          <w:lang w:eastAsia="ru-RU"/>
        </w:rPr>
        <w:br/>
        <w:t>Максимальное количество баллов по данному критерию – </w:t>
      </w:r>
      <w:r w:rsidRPr="00D57526">
        <w:rPr>
          <w:rFonts w:ascii="Times New Roman" w:eastAsia="Times New Roman" w:hAnsi="Times New Roman" w:cs="Times New Roman"/>
          <w:b/>
          <w:bCs/>
          <w:color w:val="000000"/>
          <w:sz w:val="24"/>
          <w:szCs w:val="24"/>
          <w:bdr w:val="none" w:sz="0" w:space="0" w:color="auto" w:frame="1"/>
          <w:lang w:eastAsia="ru-RU"/>
        </w:rPr>
        <w:t>5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1.4. Дикция, расстановка логических ударений, пауз.</w:t>
      </w:r>
      <w:r w:rsidRPr="00D57526">
        <w:rPr>
          <w:rFonts w:ascii="Times New Roman" w:eastAsia="Times New Roman" w:hAnsi="Times New Roman" w:cs="Times New Roman"/>
          <w:color w:val="000000"/>
          <w:sz w:val="24"/>
          <w:szCs w:val="24"/>
          <w:lang w:eastAsia="ru-RU"/>
        </w:rPr>
        <w:br/>
        <w:t>Выразительность дикции, четкое произнесение звуков в соответствии с фонетическими нормами языка. Оценивается от </w:t>
      </w:r>
      <w:r w:rsidRPr="00D57526">
        <w:rPr>
          <w:rFonts w:ascii="Times New Roman" w:eastAsia="Times New Roman" w:hAnsi="Times New Roman" w:cs="Times New Roman"/>
          <w:b/>
          <w:bCs/>
          <w:color w:val="000000"/>
          <w:sz w:val="24"/>
          <w:szCs w:val="24"/>
          <w:bdr w:val="none" w:sz="0" w:space="0" w:color="auto" w:frame="1"/>
          <w:lang w:eastAsia="ru-RU"/>
        </w:rPr>
        <w:t>0 до 5-ти баллов.</w:t>
      </w:r>
      <w:r w:rsidRPr="00D57526">
        <w:rPr>
          <w:rFonts w:ascii="Times New Roman" w:eastAsia="Times New Roman" w:hAnsi="Times New Roman" w:cs="Times New Roman"/>
          <w:color w:val="000000"/>
          <w:sz w:val="24"/>
          <w:szCs w:val="24"/>
          <w:lang w:eastAsia="ru-RU"/>
        </w:rPr>
        <w:br/>
        <w:t>Максимальное количество баллов по данному критерию – </w:t>
      </w:r>
      <w:r w:rsidRPr="00D57526">
        <w:rPr>
          <w:rFonts w:ascii="Times New Roman" w:eastAsia="Times New Roman" w:hAnsi="Times New Roman" w:cs="Times New Roman"/>
          <w:b/>
          <w:bCs/>
          <w:color w:val="000000"/>
          <w:sz w:val="24"/>
          <w:szCs w:val="24"/>
          <w:bdr w:val="none" w:sz="0" w:space="0" w:color="auto" w:frame="1"/>
          <w:lang w:eastAsia="ru-RU"/>
        </w:rPr>
        <w:t>5 баллов.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lang w:eastAsia="ru-RU"/>
        </w:rPr>
        <w:t>2. Максимальное количество баллов по всем критериям оценки – </w:t>
      </w:r>
      <w:r w:rsidRPr="00D57526">
        <w:rPr>
          <w:rFonts w:ascii="Times New Roman" w:eastAsia="Times New Roman" w:hAnsi="Times New Roman" w:cs="Times New Roman"/>
          <w:b/>
          <w:bCs/>
          <w:color w:val="000000"/>
          <w:sz w:val="24"/>
          <w:szCs w:val="24"/>
          <w:bdr w:val="none" w:sz="0" w:space="0" w:color="auto" w:frame="1"/>
          <w:lang w:eastAsia="ru-RU"/>
        </w:rPr>
        <w:t>30 баллов.</w:t>
      </w:r>
      <w:r w:rsidRPr="00D57526">
        <w:rPr>
          <w:rFonts w:ascii="Times New Roman" w:eastAsia="Times New Roman" w:hAnsi="Times New Roman" w:cs="Times New Roman"/>
          <w:color w:val="000000"/>
          <w:sz w:val="24"/>
          <w:szCs w:val="24"/>
          <w:lang w:eastAsia="ru-RU"/>
        </w:rPr>
        <w:br/>
        <w:t>Оценки участников жюри вносит в оценочный лист (Приложение 6).</w:t>
      </w:r>
    </w:p>
    <w:p w:rsidR="00BC40CF" w:rsidRPr="00D57526" w:rsidRDefault="00BC40CF" w:rsidP="006B57CA">
      <w:pPr>
        <w:shd w:val="clear" w:color="auto" w:fill="FFFFFF"/>
        <w:spacing w:after="0" w:line="240" w:lineRule="auto"/>
        <w:jc w:val="right"/>
        <w:textAlignment w:val="baseline"/>
        <w:rPr>
          <w:rFonts w:ascii="Times New Roman" w:eastAsia="Times New Roman" w:hAnsi="Times New Roman" w:cs="Times New Roman"/>
          <w:i/>
          <w:iCs/>
          <w:color w:val="2D2D2D"/>
          <w:sz w:val="24"/>
          <w:szCs w:val="24"/>
          <w:bdr w:val="none" w:sz="0" w:space="0" w:color="auto" w:frame="1"/>
          <w:lang w:eastAsia="ru-RU"/>
        </w:rPr>
      </w:pPr>
    </w:p>
    <w:p w:rsidR="002C042B" w:rsidRPr="00D57526"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4"/>
          <w:szCs w:val="24"/>
          <w:bdr w:val="none" w:sz="0" w:space="0" w:color="auto" w:frame="1"/>
          <w:lang w:eastAsia="ru-RU"/>
        </w:rPr>
      </w:pPr>
    </w:p>
    <w:p w:rsidR="00224B98" w:rsidRDefault="00224B98"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E75DC4" w:rsidRDefault="00E75DC4"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E75DC4" w:rsidRDefault="00E75DC4"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E75DC4" w:rsidRDefault="00E75DC4"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6B57CA" w:rsidRPr="00D57526" w:rsidRDefault="006B57CA" w:rsidP="006B57CA">
      <w:pPr>
        <w:shd w:val="clear" w:color="auto" w:fill="FFFFFF"/>
        <w:spacing w:after="0" w:line="240" w:lineRule="auto"/>
        <w:jc w:val="right"/>
        <w:textAlignment w:val="baseline"/>
        <w:rPr>
          <w:rFonts w:ascii="Times New Roman" w:eastAsia="Times New Roman" w:hAnsi="Times New Roman" w:cs="Times New Roman"/>
          <w:b/>
          <w:color w:val="000000"/>
          <w:sz w:val="24"/>
          <w:szCs w:val="24"/>
          <w:lang w:eastAsia="ru-RU"/>
        </w:rPr>
      </w:pPr>
      <w:r w:rsidRPr="00D57526">
        <w:rPr>
          <w:rFonts w:ascii="Times New Roman" w:eastAsia="Times New Roman" w:hAnsi="Times New Roman" w:cs="Times New Roman"/>
          <w:b/>
          <w:i/>
          <w:iCs/>
          <w:color w:val="2D2D2D"/>
          <w:sz w:val="24"/>
          <w:szCs w:val="24"/>
          <w:bdr w:val="none" w:sz="0" w:space="0" w:color="auto" w:frame="1"/>
          <w:lang w:eastAsia="ru-RU"/>
        </w:rPr>
        <w:lastRenderedPageBreak/>
        <w:t>Приложение 3</w:t>
      </w:r>
      <w:r w:rsidRPr="00D57526">
        <w:rPr>
          <w:rFonts w:ascii="Times New Roman" w:eastAsia="Times New Roman" w:hAnsi="Times New Roman" w:cs="Times New Roman"/>
          <w:b/>
          <w:i/>
          <w:iCs/>
          <w:color w:val="2D2D2D"/>
          <w:sz w:val="24"/>
          <w:szCs w:val="24"/>
          <w:bdr w:val="none" w:sz="0" w:space="0" w:color="auto" w:frame="1"/>
          <w:lang w:eastAsia="ru-RU"/>
        </w:rPr>
        <w:br/>
      </w:r>
    </w:p>
    <w:p w:rsidR="006B57CA" w:rsidRDefault="006B57CA" w:rsidP="006B57CA">
      <w:pPr>
        <w:shd w:val="clear" w:color="auto" w:fill="FFFFFF"/>
        <w:spacing w:after="0" w:line="240" w:lineRule="auto"/>
        <w:jc w:val="center"/>
        <w:textAlignment w:val="baseline"/>
        <w:rPr>
          <w:rFonts w:ascii="Times New Roman" w:eastAsia="Times New Roman" w:hAnsi="Times New Roman" w:cs="Times New Roman"/>
          <w:b/>
          <w:bCs/>
          <w:color w:val="2D2D2D"/>
          <w:sz w:val="24"/>
          <w:szCs w:val="24"/>
          <w:bdr w:val="none" w:sz="0" w:space="0" w:color="auto" w:frame="1"/>
          <w:lang w:eastAsia="ru-RU"/>
        </w:rPr>
      </w:pPr>
      <w:r w:rsidRPr="00D57526">
        <w:rPr>
          <w:rFonts w:ascii="Times New Roman" w:eastAsia="Times New Roman" w:hAnsi="Times New Roman" w:cs="Times New Roman"/>
          <w:b/>
          <w:bCs/>
          <w:color w:val="2D2D2D"/>
          <w:sz w:val="24"/>
          <w:szCs w:val="24"/>
          <w:bdr w:val="none" w:sz="0" w:space="0" w:color="auto" w:frame="1"/>
          <w:lang w:eastAsia="ru-RU"/>
        </w:rPr>
        <w:t>СПИСОК ЧАСТО ИСПОЛНЯЕМЫХ ПРОИЗВЕДЕНИЙ</w:t>
      </w:r>
    </w:p>
    <w:p w:rsidR="00E75DC4" w:rsidRPr="00D57526" w:rsidRDefault="00E75DC4" w:rsidP="006B57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bdr w:val="none" w:sz="0" w:space="0" w:color="auto" w:frame="1"/>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r w:rsidRPr="00D57526">
        <w:rPr>
          <w:rFonts w:ascii="Times New Roman" w:eastAsia="Times New Roman" w:hAnsi="Times New Roman" w:cs="Times New Roman"/>
          <w:color w:val="000000"/>
          <w:sz w:val="24"/>
          <w:szCs w:val="24"/>
          <w:bdr w:val="none" w:sz="0" w:space="0" w:color="auto" w:frame="1"/>
          <w:lang w:eastAsia="ru-RU"/>
        </w:rPr>
        <w:br/>
      </w:r>
    </w:p>
    <w:p w:rsidR="00961850" w:rsidRPr="00224B98"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color w:val="000000"/>
          <w:sz w:val="24"/>
          <w:szCs w:val="24"/>
          <w:bdr w:val="none" w:sz="0" w:space="0" w:color="auto" w:frame="1"/>
          <w:lang w:eastAsia="ru-RU"/>
        </w:rPr>
        <w:t>В данном списке представлены авторы и произве</w:t>
      </w:r>
      <w:r w:rsidR="00961850" w:rsidRPr="00D57526">
        <w:rPr>
          <w:rFonts w:ascii="Times New Roman" w:eastAsia="Times New Roman" w:hAnsi="Times New Roman" w:cs="Times New Roman"/>
          <w:color w:val="000000"/>
          <w:sz w:val="24"/>
          <w:szCs w:val="24"/>
          <w:bdr w:val="none" w:sz="0" w:space="0" w:color="auto" w:frame="1"/>
          <w:lang w:eastAsia="ru-RU"/>
        </w:rPr>
        <w:t>дения, которые оцениваются жюри</w:t>
      </w:r>
      <w:r w:rsidR="00847A8B">
        <w:rPr>
          <w:rFonts w:ascii="Times New Roman" w:eastAsia="Times New Roman" w:hAnsi="Times New Roman" w:cs="Times New Roman"/>
          <w:color w:val="000000"/>
          <w:sz w:val="24"/>
          <w:szCs w:val="24"/>
          <w:bdr w:val="none" w:sz="0" w:space="0" w:color="auto" w:frame="1"/>
          <w:lang w:eastAsia="ru-RU"/>
        </w:rPr>
        <w:t xml:space="preserve"> </w:t>
      </w:r>
      <w:r w:rsidRPr="00D57526">
        <w:rPr>
          <w:rFonts w:ascii="Times New Roman" w:eastAsia="Times New Roman" w:hAnsi="Times New Roman" w:cs="Times New Roman"/>
          <w:color w:val="000000"/>
          <w:sz w:val="24"/>
          <w:szCs w:val="24"/>
          <w:bdr w:val="none" w:sz="0" w:space="0" w:color="auto" w:frame="1"/>
          <w:lang w:eastAsia="ru-RU"/>
        </w:rPr>
        <w:t xml:space="preserve">в 7 баллов. </w:t>
      </w:r>
      <w:proofErr w:type="gramStart"/>
      <w:r w:rsidRPr="00D57526">
        <w:rPr>
          <w:rFonts w:ascii="Times New Roman" w:eastAsia="Times New Roman" w:hAnsi="Times New Roman" w:cs="Times New Roman"/>
          <w:color w:val="000000"/>
          <w:sz w:val="24"/>
          <w:szCs w:val="24"/>
          <w:bdr w:val="none" w:sz="0" w:space="0" w:color="auto" w:frame="1"/>
          <w:lang w:eastAsia="ru-RU"/>
        </w:rPr>
        <w:t>Баллы могут быть добавлены в том случае, если прочтение классики</w:t>
      </w:r>
      <w:r w:rsidR="00847A8B">
        <w:rPr>
          <w:rFonts w:ascii="Times New Roman" w:eastAsia="Times New Roman" w:hAnsi="Times New Roman" w:cs="Times New Roman"/>
          <w:color w:val="000000"/>
          <w:sz w:val="24"/>
          <w:szCs w:val="24"/>
          <w:bdr w:val="none" w:sz="0" w:space="0" w:color="auto" w:frame="1"/>
          <w:lang w:eastAsia="ru-RU"/>
        </w:rPr>
        <w:t xml:space="preserve"> </w:t>
      </w:r>
      <w:r w:rsidRPr="00D57526">
        <w:rPr>
          <w:rFonts w:ascii="Times New Roman" w:eastAsia="Times New Roman" w:hAnsi="Times New Roman" w:cs="Times New Roman"/>
          <w:color w:val="000000"/>
          <w:sz w:val="24"/>
          <w:szCs w:val="24"/>
          <w:bdr w:val="none" w:sz="0" w:space="0" w:color="auto" w:frame="1"/>
          <w:lang w:eastAsia="ru-RU"/>
        </w:rPr>
        <w:t xml:space="preserve"> глубоко эмоционально затронуло слушателей, заставило по-новому взглянуть на известное произведение (плюс от 0 до 3 баллов</w:t>
      </w:r>
      <w:r w:rsidR="00224B98">
        <w:rPr>
          <w:rFonts w:ascii="Times New Roman" w:eastAsia="Times New Roman" w:hAnsi="Times New Roman" w:cs="Times New Roman"/>
          <w:color w:val="000000"/>
          <w:sz w:val="24"/>
          <w:szCs w:val="24"/>
          <w:bdr w:val="none" w:sz="0" w:space="0" w:color="auto" w:frame="1"/>
          <w:lang w:eastAsia="ru-RU"/>
        </w:rPr>
        <w:t>.</w:t>
      </w:r>
      <w:proofErr w:type="gramEnd"/>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u w:val="single"/>
          <w:bdr w:val="none" w:sz="0" w:space="0" w:color="auto" w:frame="1"/>
          <w:lang w:eastAsia="ru-RU"/>
        </w:rPr>
        <w:t>Зарубежная литература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br/>
        <w:t>Г. Х. Андерсен</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М. Твен</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 xml:space="preserve">«Приключения Тома </w:t>
      </w:r>
      <w:proofErr w:type="spellStart"/>
      <w:r w:rsidRPr="00D57526">
        <w:rPr>
          <w:rFonts w:ascii="Times New Roman" w:eastAsia="Times New Roman" w:hAnsi="Times New Roman" w:cs="Times New Roman"/>
          <w:color w:val="000000"/>
          <w:sz w:val="24"/>
          <w:szCs w:val="24"/>
          <w:bdr w:val="none" w:sz="0" w:space="0" w:color="auto" w:frame="1"/>
          <w:lang w:eastAsia="ru-RU"/>
        </w:rPr>
        <w:t>Сойера</w:t>
      </w:r>
      <w:proofErr w:type="spellEnd"/>
      <w:r w:rsidRPr="00D57526">
        <w:rPr>
          <w:rFonts w:ascii="Times New Roman" w:eastAsia="Times New Roman" w:hAnsi="Times New Roman" w:cs="Times New Roman"/>
          <w:color w:val="000000"/>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А. де Сент-Экзюпери</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«Маленький принц»</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Р. Бах</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«Чайка по имени Джонатан Ливингстон»</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А</w:t>
      </w:r>
      <w:r w:rsidRPr="00D57526">
        <w:rPr>
          <w:rFonts w:ascii="Times New Roman" w:eastAsia="Times New Roman" w:hAnsi="Times New Roman" w:cs="Times New Roman"/>
          <w:color w:val="000000"/>
          <w:sz w:val="24"/>
          <w:szCs w:val="24"/>
          <w:bdr w:val="none" w:sz="0" w:space="0" w:color="auto" w:frame="1"/>
          <w:lang w:eastAsia="ru-RU"/>
        </w:rPr>
        <w:t>.</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b/>
          <w:bCs/>
          <w:color w:val="000000"/>
          <w:sz w:val="24"/>
          <w:szCs w:val="24"/>
          <w:bdr w:val="none" w:sz="0" w:space="0" w:color="auto" w:frame="1"/>
          <w:lang w:eastAsia="ru-RU"/>
        </w:rPr>
        <w:t>Линдгрен</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w:t>
      </w:r>
      <w:proofErr w:type="spellStart"/>
      <w:r w:rsidRPr="00D57526">
        <w:rPr>
          <w:rFonts w:ascii="Times New Roman" w:eastAsia="Times New Roman" w:hAnsi="Times New Roman" w:cs="Times New Roman"/>
          <w:color w:val="000000"/>
          <w:sz w:val="24"/>
          <w:szCs w:val="24"/>
          <w:bdr w:val="none" w:sz="0" w:space="0" w:color="auto" w:frame="1"/>
          <w:lang w:eastAsia="ru-RU"/>
        </w:rPr>
        <w:t>Пеппи</w:t>
      </w:r>
      <w:proofErr w:type="spellEnd"/>
      <w:r w:rsidRPr="00D57526">
        <w:rPr>
          <w:rFonts w:ascii="Times New Roman" w:eastAsia="Times New Roman" w:hAnsi="Times New Roman" w:cs="Times New Roman"/>
          <w:color w:val="000000"/>
          <w:sz w:val="24"/>
          <w:szCs w:val="24"/>
          <w:bdr w:val="none" w:sz="0" w:space="0" w:color="auto" w:frame="1"/>
          <w:lang w:eastAsia="ru-RU"/>
        </w:rPr>
        <w:t xml:space="preserve"> длинный чулок»</w:t>
      </w:r>
    </w:p>
    <w:p w:rsidR="006B57CA" w:rsidRPr="00D57526" w:rsidRDefault="006B57CA" w:rsidP="00BC40C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О. Генри</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«Дары волхвов»</w:t>
      </w:r>
    </w:p>
    <w:p w:rsidR="00BC40CF" w:rsidRPr="00D57526" w:rsidRDefault="00BC40CF" w:rsidP="006B57CA">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u w:val="single"/>
          <w:bdr w:val="none" w:sz="0" w:space="0" w:color="auto" w:frame="1"/>
          <w:lang w:eastAsia="ru-RU"/>
        </w:rPr>
        <w:t>Русская литература:</w:t>
      </w:r>
      <w:r w:rsidRPr="00D57526">
        <w:rPr>
          <w:rFonts w:ascii="Times New Roman" w:eastAsia="Times New Roman" w:hAnsi="Times New Roman" w:cs="Times New Roman"/>
          <w:b/>
          <w:bCs/>
          <w:color w:val="000000"/>
          <w:sz w:val="24"/>
          <w:szCs w:val="24"/>
          <w:u w:val="single"/>
          <w:bdr w:val="none" w:sz="0" w:space="0" w:color="auto" w:frame="1"/>
          <w:lang w:eastAsia="ru-RU"/>
        </w:rPr>
        <w:br/>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Айтматов Ч</w:t>
      </w:r>
      <w:r w:rsidRPr="00D57526">
        <w:rPr>
          <w:rFonts w:ascii="Times New Roman" w:eastAsia="Times New Roman" w:hAnsi="Times New Roman" w:cs="Times New Roman"/>
          <w:color w:val="000000"/>
          <w:sz w:val="24"/>
          <w:szCs w:val="24"/>
          <w:bdr w:val="none" w:sz="0" w:space="0" w:color="auto" w:frame="1"/>
          <w:lang w:eastAsia="ru-RU"/>
        </w:rPr>
        <w:t>. «Материнское поле», «Плаха»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Алексиевич С.</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«Цинковые мальчики»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Васильев Б.</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«А зори здесь тихие»</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D57526">
        <w:rPr>
          <w:rFonts w:ascii="Times New Roman" w:eastAsia="Times New Roman" w:hAnsi="Times New Roman" w:cs="Times New Roman"/>
          <w:b/>
          <w:bCs/>
          <w:color w:val="000000"/>
          <w:sz w:val="24"/>
          <w:szCs w:val="24"/>
          <w:bdr w:val="none" w:sz="0" w:space="0" w:color="auto" w:frame="1"/>
          <w:lang w:eastAsia="ru-RU"/>
        </w:rPr>
        <w:t>Ганаго</w:t>
      </w:r>
      <w:proofErr w:type="spellEnd"/>
      <w:r w:rsidRPr="00D57526">
        <w:rPr>
          <w:rFonts w:ascii="Times New Roman" w:eastAsia="Times New Roman" w:hAnsi="Times New Roman" w:cs="Times New Roman"/>
          <w:b/>
          <w:bCs/>
          <w:color w:val="000000"/>
          <w:sz w:val="24"/>
          <w:szCs w:val="24"/>
          <w:bdr w:val="none" w:sz="0" w:space="0" w:color="auto" w:frame="1"/>
          <w:lang w:eastAsia="ru-RU"/>
        </w:rPr>
        <w:t xml:space="preserve"> Б.</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«Зеркало», «Письмо Богу», «Машенька»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Гоголь Н.</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«Вечера на хуторе близ Диканьки», «Тарас Бульба», «Петербургские повести», «Записки сумасшедшего», «Мёртвые души», «Ревизор»</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Гончаров И.</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«Обломов»</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Горький М.</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 xml:space="preserve">«Старуха </w:t>
      </w:r>
      <w:proofErr w:type="spellStart"/>
      <w:r w:rsidRPr="00D57526">
        <w:rPr>
          <w:rFonts w:ascii="Times New Roman" w:eastAsia="Times New Roman" w:hAnsi="Times New Roman" w:cs="Times New Roman"/>
          <w:color w:val="000000"/>
          <w:sz w:val="24"/>
          <w:szCs w:val="24"/>
          <w:bdr w:val="none" w:sz="0" w:space="0" w:color="auto" w:frame="1"/>
          <w:lang w:eastAsia="ru-RU"/>
        </w:rPr>
        <w:t>Изергиль</w:t>
      </w:r>
      <w:proofErr w:type="spellEnd"/>
      <w:r w:rsidRPr="00D57526">
        <w:rPr>
          <w:rFonts w:ascii="Times New Roman" w:eastAsia="Times New Roman" w:hAnsi="Times New Roman" w:cs="Times New Roman"/>
          <w:color w:val="000000"/>
          <w:sz w:val="24"/>
          <w:szCs w:val="24"/>
          <w:bdr w:val="none" w:sz="0" w:space="0" w:color="auto" w:frame="1"/>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Горин Г.</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«Ёжик»</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Грин А.</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b/>
          <w:bCs/>
          <w:color w:val="000000"/>
          <w:sz w:val="24"/>
          <w:szCs w:val="24"/>
          <w:bdr w:val="none" w:sz="0" w:space="0" w:color="auto" w:frame="1"/>
          <w:lang w:eastAsia="ru-RU"/>
        </w:rPr>
        <w:t>«</w:t>
      </w:r>
      <w:r w:rsidRPr="00D57526">
        <w:rPr>
          <w:rFonts w:ascii="Times New Roman" w:eastAsia="Times New Roman" w:hAnsi="Times New Roman" w:cs="Times New Roman"/>
          <w:color w:val="000000"/>
          <w:sz w:val="24"/>
          <w:szCs w:val="24"/>
          <w:bdr w:val="none" w:sz="0" w:space="0" w:color="auto" w:frame="1"/>
          <w:lang w:eastAsia="ru-RU"/>
        </w:rPr>
        <w:t>Алые паруса»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Достоевский Ф.</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«Преступление и наказание»</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D57526">
        <w:rPr>
          <w:rFonts w:ascii="Times New Roman" w:eastAsia="Times New Roman" w:hAnsi="Times New Roman" w:cs="Times New Roman"/>
          <w:b/>
          <w:bCs/>
          <w:color w:val="000000"/>
          <w:sz w:val="24"/>
          <w:szCs w:val="24"/>
          <w:bdr w:val="none" w:sz="0" w:space="0" w:color="auto" w:frame="1"/>
          <w:lang w:eastAsia="ru-RU"/>
        </w:rPr>
        <w:lastRenderedPageBreak/>
        <w:t>Драгунский В.</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D57526">
        <w:rPr>
          <w:rFonts w:ascii="Times New Roman" w:eastAsia="Times New Roman" w:hAnsi="Times New Roman" w:cs="Times New Roman"/>
          <w:color w:val="000000"/>
          <w:sz w:val="24"/>
          <w:szCs w:val="24"/>
          <w:bdr w:val="none" w:sz="0" w:space="0" w:color="auto" w:frame="1"/>
          <w:lang w:eastAsia="ru-RU"/>
        </w:rPr>
        <w:t>Чики</w:t>
      </w:r>
      <w:proofErr w:type="spellEnd"/>
      <w:r w:rsidRPr="00D57526">
        <w:rPr>
          <w:rFonts w:ascii="Times New Roman" w:eastAsia="Times New Roman" w:hAnsi="Times New Roman" w:cs="Times New Roman"/>
          <w:color w:val="000000"/>
          <w:sz w:val="24"/>
          <w:szCs w:val="24"/>
          <w:bdr w:val="none" w:sz="0" w:space="0" w:color="auto" w:frame="1"/>
          <w:lang w:eastAsia="ru-RU"/>
        </w:rPr>
        <w:t>-брык», «Заколдованная буква», «Друг детства», «Бы»</w:t>
      </w:r>
      <w:proofErr w:type="gramEnd"/>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Дружинина М.</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 xml:space="preserve">«Гороскоп», «Мой приятель — супермен», «Звоните, вам споют», «Лекарство </w:t>
      </w:r>
      <w:proofErr w:type="gramStart"/>
      <w:r w:rsidRPr="00D57526">
        <w:rPr>
          <w:rFonts w:ascii="Times New Roman" w:eastAsia="Times New Roman" w:hAnsi="Times New Roman" w:cs="Times New Roman"/>
          <w:color w:val="000000"/>
          <w:sz w:val="24"/>
          <w:szCs w:val="24"/>
          <w:bdr w:val="none" w:sz="0" w:space="0" w:color="auto" w:frame="1"/>
          <w:lang w:eastAsia="ru-RU"/>
        </w:rPr>
        <w:t>от</w:t>
      </w:r>
      <w:proofErr w:type="gramEnd"/>
      <w:r w:rsidRPr="00D57526">
        <w:rPr>
          <w:rFonts w:ascii="Times New Roman" w:eastAsia="Times New Roman" w:hAnsi="Times New Roman" w:cs="Times New Roman"/>
          <w:color w:val="000000"/>
          <w:sz w:val="24"/>
          <w:szCs w:val="24"/>
          <w:bdr w:val="none" w:sz="0" w:space="0" w:color="auto" w:frame="1"/>
          <w:lang w:eastAsia="ru-RU"/>
        </w:rPr>
        <w:t xml:space="preserve"> контрольной»</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Екимов Б.</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«Говори, мама, говори»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D57526">
        <w:rPr>
          <w:rFonts w:ascii="Times New Roman" w:eastAsia="Times New Roman" w:hAnsi="Times New Roman" w:cs="Times New Roman"/>
          <w:b/>
          <w:bCs/>
          <w:color w:val="000000"/>
          <w:sz w:val="24"/>
          <w:szCs w:val="24"/>
          <w:bdr w:val="none" w:sz="0" w:space="0" w:color="auto" w:frame="1"/>
          <w:lang w:eastAsia="ru-RU"/>
        </w:rPr>
        <w:t>Железников</w:t>
      </w:r>
      <w:proofErr w:type="spellEnd"/>
      <w:r w:rsidRPr="00D57526">
        <w:rPr>
          <w:rFonts w:ascii="Times New Roman" w:eastAsia="Times New Roman" w:hAnsi="Times New Roman" w:cs="Times New Roman"/>
          <w:b/>
          <w:bCs/>
          <w:color w:val="000000"/>
          <w:sz w:val="24"/>
          <w:szCs w:val="24"/>
          <w:bdr w:val="none" w:sz="0" w:space="0" w:color="auto" w:frame="1"/>
          <w:lang w:eastAsia="ru-RU"/>
        </w:rPr>
        <w:t xml:space="preserve"> В.</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«Чучело», «В старом танке»</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D57526">
        <w:rPr>
          <w:rFonts w:ascii="Times New Roman" w:eastAsia="Times New Roman" w:hAnsi="Times New Roman" w:cs="Times New Roman"/>
          <w:b/>
          <w:bCs/>
          <w:color w:val="000000"/>
          <w:sz w:val="24"/>
          <w:szCs w:val="24"/>
          <w:bdr w:val="none" w:sz="0" w:space="0" w:color="auto" w:frame="1"/>
          <w:lang w:eastAsia="ru-RU"/>
        </w:rPr>
        <w:t>Закруткин</w:t>
      </w:r>
      <w:proofErr w:type="spellEnd"/>
      <w:r w:rsidRPr="00D57526">
        <w:rPr>
          <w:rFonts w:ascii="Times New Roman" w:eastAsia="Times New Roman" w:hAnsi="Times New Roman" w:cs="Times New Roman"/>
          <w:b/>
          <w:bCs/>
          <w:color w:val="000000"/>
          <w:sz w:val="24"/>
          <w:szCs w:val="24"/>
          <w:bdr w:val="none" w:sz="0" w:space="0" w:color="auto" w:frame="1"/>
          <w:lang w:eastAsia="ru-RU"/>
        </w:rPr>
        <w:t xml:space="preserve"> В.</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«Матерь Человеческая»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Зощенко М.</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«Аристократка»,</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«Жених», «Калоша»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Карамзин Н.</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«Бедная Лиза»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Лермонтов М.</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«Герой нашего времени»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Тэффи Н.</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«Жизнь и воротник», «Экзамен», «Демоническая женщина», «Катенька», «Счастливая», «Раскаявшаяся судьба»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Носов Н.</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«Затейники», «Живая шляпа»,</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«Федина задача»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Осеева В.</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w:t>
      </w:r>
      <w:proofErr w:type="spellStart"/>
      <w:r w:rsidRPr="00D57526">
        <w:rPr>
          <w:rFonts w:ascii="Times New Roman" w:eastAsia="Times New Roman" w:hAnsi="Times New Roman" w:cs="Times New Roman"/>
          <w:color w:val="000000"/>
          <w:sz w:val="24"/>
          <w:szCs w:val="24"/>
          <w:bdr w:val="none" w:sz="0" w:space="0" w:color="auto" w:frame="1"/>
          <w:lang w:eastAsia="ru-RU"/>
        </w:rPr>
        <w:t>Динка</w:t>
      </w:r>
      <w:proofErr w:type="spellEnd"/>
      <w:r w:rsidRPr="00D57526">
        <w:rPr>
          <w:rFonts w:ascii="Times New Roman" w:eastAsia="Times New Roman" w:hAnsi="Times New Roman" w:cs="Times New Roman"/>
          <w:color w:val="000000"/>
          <w:sz w:val="24"/>
          <w:szCs w:val="24"/>
          <w:bdr w:val="none" w:sz="0" w:space="0" w:color="auto" w:frame="1"/>
          <w:lang w:eastAsia="ru-RU"/>
        </w:rPr>
        <w:t>», «Бабка»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Островский А.</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«Гроза», «Бесприданница»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Петросян Т.</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«Записка»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Пивоварова И.</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«Сочинение», «О чем думает моя голова», «Весенний дождь», «Селиверстов не парень, а золото»</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D57526">
        <w:rPr>
          <w:rFonts w:ascii="Times New Roman" w:eastAsia="Times New Roman" w:hAnsi="Times New Roman" w:cs="Times New Roman"/>
          <w:b/>
          <w:bCs/>
          <w:color w:val="000000"/>
          <w:sz w:val="24"/>
          <w:szCs w:val="24"/>
          <w:bdr w:val="none" w:sz="0" w:space="0" w:color="auto" w:frame="1"/>
          <w:lang w:eastAsia="ru-RU"/>
        </w:rPr>
        <w:t>Писахов</w:t>
      </w:r>
      <w:proofErr w:type="spellEnd"/>
      <w:r w:rsidRPr="00D57526">
        <w:rPr>
          <w:rFonts w:ascii="Times New Roman" w:eastAsia="Times New Roman" w:hAnsi="Times New Roman" w:cs="Times New Roman"/>
          <w:b/>
          <w:bCs/>
          <w:color w:val="000000"/>
          <w:sz w:val="24"/>
          <w:szCs w:val="24"/>
          <w:bdr w:val="none" w:sz="0" w:space="0" w:color="auto" w:frame="1"/>
          <w:lang w:eastAsia="ru-RU"/>
        </w:rPr>
        <w:t xml:space="preserve"> С.</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«Как купчиха постничала», «Громка мода»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Пономаренко Е.</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«Леночка»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Постников В</w:t>
      </w:r>
      <w:r w:rsidRPr="00D57526">
        <w:rPr>
          <w:rFonts w:ascii="Times New Roman" w:eastAsia="Times New Roman" w:hAnsi="Times New Roman" w:cs="Times New Roman"/>
          <w:color w:val="000000"/>
          <w:sz w:val="24"/>
          <w:szCs w:val="24"/>
          <w:bdr w:val="none" w:sz="0" w:space="0" w:color="auto" w:frame="1"/>
          <w:lang w:eastAsia="ru-RU"/>
        </w:rPr>
        <w:t>. «Жених из 3 Б»</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Приставкин А.</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«Фотография»</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Пушкин А.</w:t>
      </w:r>
      <w:r w:rsidRPr="00D57526">
        <w:rPr>
          <w:rFonts w:ascii="Times New Roman" w:eastAsia="Times New Roman" w:hAnsi="Times New Roman" w:cs="Times New Roman"/>
          <w:b/>
          <w:bCs/>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«Дубровский», «Капитанская дочка», «Повести Белкина», «Пиковая дама»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Русские народные сказки:</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«Сивка-Бурка», «Сестрица Аленушка и братец Иванушка», «Иван-царевич и серый волк»</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Толстой Л.</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«Война и мир»</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Тургенев И.</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«Отцы и дети», «Ася», «Записки охотника»</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Успенский Э. «</w:t>
      </w:r>
      <w:hyperlink r:id="rId21" w:history="1">
        <w:r w:rsidRPr="00D57526">
          <w:rPr>
            <w:rFonts w:ascii="Times New Roman" w:eastAsia="Times New Roman" w:hAnsi="Times New Roman" w:cs="Times New Roman"/>
            <w:sz w:val="24"/>
            <w:szCs w:val="24"/>
            <w:lang w:eastAsia="ru-RU"/>
          </w:rPr>
          <w:t>Крокодил Гена и его друзья</w:t>
        </w:r>
      </w:hyperlink>
      <w:r w:rsidRPr="00D57526">
        <w:rPr>
          <w:rFonts w:ascii="Times New Roman" w:eastAsia="Times New Roman" w:hAnsi="Times New Roman" w:cs="Times New Roman"/>
          <w:color w:val="000000"/>
          <w:sz w:val="24"/>
          <w:szCs w:val="24"/>
          <w:lang w:eastAsia="ru-RU"/>
        </w:rPr>
        <w:t>»</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Чарская Л.</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«Записки маленькой гимназистки»</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Чехов А.</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«Каштанка», «Смерть чиновника», «Размазня», «Толсты и тонкий», «Злой мальчик»,</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«Чайка», «Лошадиная фамилия», «Дама с собачкой», «Человек в футляре»</w:t>
      </w:r>
    </w:p>
    <w:p w:rsidR="006B57CA" w:rsidRPr="00D57526" w:rsidRDefault="006B57CA" w:rsidP="006B57C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Шолохов М.</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«Тихий Дон», «Судьба человека», «</w:t>
      </w:r>
      <w:proofErr w:type="spellStart"/>
      <w:r w:rsidRPr="00D57526">
        <w:rPr>
          <w:rFonts w:ascii="Times New Roman" w:eastAsia="Times New Roman" w:hAnsi="Times New Roman" w:cs="Times New Roman"/>
          <w:color w:val="000000"/>
          <w:sz w:val="24"/>
          <w:szCs w:val="24"/>
          <w:bdr w:val="none" w:sz="0" w:space="0" w:color="auto" w:frame="1"/>
          <w:lang w:eastAsia="ru-RU"/>
        </w:rPr>
        <w:t>Нахаленок</w:t>
      </w:r>
      <w:proofErr w:type="spellEnd"/>
      <w:r w:rsidRPr="00D57526">
        <w:rPr>
          <w:rFonts w:ascii="Times New Roman" w:eastAsia="Times New Roman" w:hAnsi="Times New Roman" w:cs="Times New Roman"/>
          <w:color w:val="000000"/>
          <w:sz w:val="24"/>
          <w:szCs w:val="24"/>
          <w:bdr w:val="none" w:sz="0" w:space="0" w:color="auto" w:frame="1"/>
          <w:lang w:eastAsia="ru-RU"/>
        </w:rPr>
        <w:t>»</w:t>
      </w:r>
    </w:p>
    <w:p w:rsidR="006B57CA" w:rsidRPr="00D57526" w:rsidRDefault="006B57CA" w:rsidP="002C042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57526">
        <w:rPr>
          <w:rFonts w:ascii="Times New Roman" w:eastAsia="Times New Roman" w:hAnsi="Times New Roman" w:cs="Times New Roman"/>
          <w:b/>
          <w:bCs/>
          <w:color w:val="000000"/>
          <w:sz w:val="24"/>
          <w:szCs w:val="24"/>
          <w:bdr w:val="none" w:sz="0" w:space="0" w:color="auto" w:frame="1"/>
          <w:lang w:eastAsia="ru-RU"/>
        </w:rPr>
        <w:t>Яковлев Ю.</w:t>
      </w:r>
      <w:r w:rsidRPr="00D57526">
        <w:rPr>
          <w:rFonts w:ascii="Times New Roman" w:eastAsia="Times New Roman" w:hAnsi="Times New Roman" w:cs="Times New Roman"/>
          <w:color w:val="000000"/>
          <w:sz w:val="24"/>
          <w:szCs w:val="24"/>
          <w:lang w:eastAsia="ru-RU"/>
        </w:rPr>
        <w:t> </w:t>
      </w:r>
      <w:r w:rsidRPr="00D57526">
        <w:rPr>
          <w:rFonts w:ascii="Times New Roman" w:eastAsia="Times New Roman" w:hAnsi="Times New Roman" w:cs="Times New Roman"/>
          <w:color w:val="000000"/>
          <w:sz w:val="24"/>
          <w:szCs w:val="24"/>
          <w:bdr w:val="none" w:sz="0" w:space="0" w:color="auto" w:frame="1"/>
          <w:lang w:eastAsia="ru-RU"/>
        </w:rPr>
        <w:t xml:space="preserve">«Гонение на </w:t>
      </w:r>
      <w:proofErr w:type="gramStart"/>
      <w:r w:rsidRPr="00D57526">
        <w:rPr>
          <w:rFonts w:ascii="Times New Roman" w:eastAsia="Times New Roman" w:hAnsi="Times New Roman" w:cs="Times New Roman"/>
          <w:color w:val="000000"/>
          <w:sz w:val="24"/>
          <w:szCs w:val="24"/>
          <w:bdr w:val="none" w:sz="0" w:space="0" w:color="auto" w:frame="1"/>
          <w:lang w:eastAsia="ru-RU"/>
        </w:rPr>
        <w:t>рыжих</w:t>
      </w:r>
      <w:proofErr w:type="gramEnd"/>
      <w:r w:rsidRPr="00D57526">
        <w:rPr>
          <w:rFonts w:ascii="Times New Roman" w:eastAsia="Times New Roman" w:hAnsi="Times New Roman" w:cs="Times New Roman"/>
          <w:color w:val="000000"/>
          <w:sz w:val="24"/>
          <w:szCs w:val="24"/>
          <w:bdr w:val="none" w:sz="0" w:space="0" w:color="auto" w:frame="1"/>
          <w:lang w:eastAsia="ru-RU"/>
        </w:rPr>
        <w:t>», «Игра в красавицу», «Сердце земли», «Девочки c Васильевского острова»</w:t>
      </w:r>
    </w:p>
    <w:p w:rsidR="00224B98" w:rsidRDefault="00224B98" w:rsidP="00E75DC4">
      <w:pPr>
        <w:shd w:val="clear" w:color="auto" w:fill="FFFFFF"/>
        <w:spacing w:after="0" w:line="240" w:lineRule="auto"/>
        <w:jc w:val="center"/>
        <w:textAlignment w:val="baseline"/>
        <w:rPr>
          <w:rFonts w:ascii="Times New Roman" w:eastAsia="Times New Roman" w:hAnsi="Times New Roman" w:cs="Times New Roman"/>
          <w:b/>
          <w:i/>
          <w:iCs/>
          <w:color w:val="2D2D2D"/>
          <w:sz w:val="24"/>
          <w:szCs w:val="24"/>
          <w:bdr w:val="none" w:sz="0" w:space="0" w:color="auto" w:frame="1"/>
          <w:lang w:eastAsia="ru-RU"/>
        </w:rPr>
      </w:pPr>
    </w:p>
    <w:p w:rsidR="00224B98" w:rsidRDefault="00224B98"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E75DC4" w:rsidRDefault="00E75DC4" w:rsidP="006B57CA">
      <w:pPr>
        <w:shd w:val="clear" w:color="auto" w:fill="FFFFFF"/>
        <w:spacing w:after="0" w:line="240" w:lineRule="auto"/>
        <w:jc w:val="right"/>
        <w:textAlignment w:val="baseline"/>
        <w:rPr>
          <w:rFonts w:ascii="Times New Roman" w:eastAsia="Times New Roman" w:hAnsi="Times New Roman" w:cs="Times New Roman"/>
          <w:b/>
          <w:i/>
          <w:iCs/>
          <w:color w:val="2D2D2D"/>
          <w:sz w:val="24"/>
          <w:szCs w:val="24"/>
          <w:bdr w:val="none" w:sz="0" w:space="0" w:color="auto" w:frame="1"/>
          <w:lang w:eastAsia="ru-RU"/>
        </w:rPr>
      </w:pPr>
    </w:p>
    <w:p w:rsidR="006B57CA" w:rsidRPr="00D57526" w:rsidRDefault="006B57CA" w:rsidP="006B57CA">
      <w:pPr>
        <w:shd w:val="clear" w:color="auto" w:fill="FFFFFF"/>
        <w:spacing w:after="0" w:line="240" w:lineRule="auto"/>
        <w:jc w:val="right"/>
        <w:textAlignment w:val="baseline"/>
        <w:rPr>
          <w:rFonts w:ascii="Times New Roman" w:eastAsia="Times New Roman" w:hAnsi="Times New Roman" w:cs="Times New Roman"/>
          <w:b/>
          <w:color w:val="2D2D2D"/>
          <w:sz w:val="24"/>
          <w:szCs w:val="24"/>
          <w:lang w:eastAsia="ru-RU"/>
        </w:rPr>
      </w:pPr>
      <w:r w:rsidRPr="00D57526">
        <w:rPr>
          <w:rFonts w:ascii="Times New Roman" w:eastAsia="Times New Roman" w:hAnsi="Times New Roman" w:cs="Times New Roman"/>
          <w:b/>
          <w:i/>
          <w:iCs/>
          <w:color w:val="2D2D2D"/>
          <w:sz w:val="24"/>
          <w:szCs w:val="24"/>
          <w:bdr w:val="none" w:sz="0" w:space="0" w:color="auto" w:frame="1"/>
          <w:lang w:eastAsia="ru-RU"/>
        </w:rPr>
        <w:lastRenderedPageBreak/>
        <w:t>Приложение 4</w:t>
      </w:r>
    </w:p>
    <w:p w:rsidR="002C042B" w:rsidRPr="00D57526" w:rsidRDefault="002C042B"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1A2B70" w:rsidRDefault="001A2B70"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6B57CA" w:rsidRPr="001A2B70" w:rsidRDefault="001A2B70"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eastAsia="Times New Roman" w:hAnsi="Times New Roman" w:cs="Times New Roman"/>
          <w:b/>
          <w:bCs/>
          <w:color w:val="333333"/>
          <w:sz w:val="24"/>
          <w:szCs w:val="24"/>
          <w:bdr w:val="none" w:sz="0" w:space="0" w:color="auto" w:frame="1"/>
          <w:lang w:eastAsia="ru-RU"/>
        </w:rPr>
        <w:t>Календарь конкурса</w:t>
      </w:r>
      <w:r w:rsidR="006B57CA" w:rsidRPr="001A2B70">
        <w:rPr>
          <w:rFonts w:ascii="Times New Roman" w:eastAsia="Times New Roman" w:hAnsi="Times New Roman" w:cs="Times New Roman"/>
          <w:b/>
          <w:bCs/>
          <w:color w:val="333333"/>
          <w:sz w:val="24"/>
          <w:szCs w:val="24"/>
          <w:bdr w:val="none" w:sz="0" w:space="0" w:color="auto" w:frame="1"/>
          <w:lang w:eastAsia="ru-RU"/>
        </w:rPr>
        <w:t xml:space="preserve"> </w:t>
      </w:r>
      <w:r w:rsidRPr="001A2B70">
        <w:rPr>
          <w:rFonts w:ascii="Times New Roman" w:eastAsia="Times New Roman" w:hAnsi="Times New Roman" w:cs="Times New Roman"/>
          <w:b/>
          <w:bCs/>
          <w:color w:val="333333"/>
          <w:sz w:val="24"/>
          <w:szCs w:val="24"/>
          <w:bdr w:val="none" w:sz="0" w:space="0" w:color="auto" w:frame="1"/>
          <w:lang w:eastAsia="ru-RU"/>
        </w:rPr>
        <w:t>«Живая классика» 2019 года</w:t>
      </w:r>
    </w:p>
    <w:p w:rsidR="00C67690" w:rsidRPr="001A2B70" w:rsidRDefault="00C67690"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C67690" w:rsidRPr="001A2B70" w:rsidRDefault="00C67690"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tbl>
      <w:tblPr>
        <w:tblStyle w:val="a5"/>
        <w:tblW w:w="0" w:type="auto"/>
        <w:tblLook w:val="04A0" w:firstRow="1" w:lastRow="0" w:firstColumn="1" w:lastColumn="0" w:noHBand="0" w:noVBand="1"/>
      </w:tblPr>
      <w:tblGrid>
        <w:gridCol w:w="4644"/>
        <w:gridCol w:w="7371"/>
        <w:gridCol w:w="2771"/>
      </w:tblGrid>
      <w:tr w:rsidR="00C67690" w:rsidRPr="001A2B70" w:rsidTr="00915D09">
        <w:tc>
          <w:tcPr>
            <w:tcW w:w="4644" w:type="dxa"/>
          </w:tcPr>
          <w:p w:rsidR="00C67690" w:rsidRPr="00CF458D"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CF458D">
              <w:rPr>
                <w:rFonts w:ascii="Times New Roman" w:hAnsi="Times New Roman" w:cs="Times New Roman"/>
                <w:b/>
                <w:sz w:val="24"/>
                <w:szCs w:val="24"/>
              </w:rPr>
              <w:t>Этап</w:t>
            </w:r>
          </w:p>
        </w:tc>
        <w:tc>
          <w:tcPr>
            <w:tcW w:w="7371" w:type="dxa"/>
          </w:tcPr>
          <w:p w:rsidR="00C67690" w:rsidRPr="00CF458D"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CF458D">
              <w:rPr>
                <w:rFonts w:ascii="Times New Roman" w:hAnsi="Times New Roman" w:cs="Times New Roman"/>
                <w:b/>
                <w:sz w:val="24"/>
                <w:szCs w:val="24"/>
              </w:rPr>
              <w:t>Мероприятия внутри этапа</w:t>
            </w:r>
          </w:p>
        </w:tc>
        <w:tc>
          <w:tcPr>
            <w:tcW w:w="2771" w:type="dxa"/>
          </w:tcPr>
          <w:p w:rsidR="00C67690" w:rsidRPr="00CF458D"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CF458D">
              <w:rPr>
                <w:rFonts w:ascii="Times New Roman" w:hAnsi="Times New Roman" w:cs="Times New Roman"/>
                <w:b/>
                <w:sz w:val="24"/>
                <w:szCs w:val="24"/>
              </w:rPr>
              <w:t>Сроки</w:t>
            </w:r>
          </w:p>
        </w:tc>
      </w:tr>
      <w:tr w:rsidR="00C67690" w:rsidRPr="001A2B70" w:rsidTr="00915D09">
        <w:tc>
          <w:tcPr>
            <w:tcW w:w="4644" w:type="dxa"/>
            <w:vMerge w:val="restart"/>
          </w:tcPr>
          <w:p w:rsidR="00C67690" w:rsidRPr="00CF458D"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CF458D">
              <w:rPr>
                <w:rFonts w:ascii="Times New Roman" w:hAnsi="Times New Roman" w:cs="Times New Roman"/>
                <w:b/>
                <w:sz w:val="24"/>
                <w:szCs w:val="24"/>
              </w:rPr>
              <w:t>Подготовительный</w:t>
            </w:r>
          </w:p>
        </w:tc>
        <w:tc>
          <w:tcPr>
            <w:tcW w:w="73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Регистрация участников на сайте и подготовка к Конкурсу</w:t>
            </w:r>
          </w:p>
        </w:tc>
        <w:tc>
          <w:tcPr>
            <w:tcW w:w="2771" w:type="dxa"/>
          </w:tcPr>
          <w:p w:rsidR="00C67690" w:rsidRPr="001A2B70" w:rsidRDefault="006A4D0E"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Pr>
                <w:rFonts w:ascii="Times New Roman" w:hAnsi="Times New Roman" w:cs="Times New Roman"/>
                <w:sz w:val="24"/>
                <w:szCs w:val="24"/>
              </w:rPr>
              <w:t xml:space="preserve">10.09.2018 - </w:t>
            </w:r>
            <w:r w:rsidR="00C67690" w:rsidRPr="001A2B70">
              <w:rPr>
                <w:rFonts w:ascii="Times New Roman" w:hAnsi="Times New Roman" w:cs="Times New Roman"/>
                <w:sz w:val="24"/>
                <w:szCs w:val="24"/>
              </w:rPr>
              <w:t>25.01.2019</w:t>
            </w:r>
          </w:p>
        </w:tc>
      </w:tr>
      <w:tr w:rsidR="00C67690" w:rsidRPr="001A2B70" w:rsidTr="00915D09">
        <w:tc>
          <w:tcPr>
            <w:tcW w:w="4644" w:type="dxa"/>
            <w:vMerge/>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Неделя «Живой классики» в библиотеках</w:t>
            </w:r>
          </w:p>
        </w:tc>
        <w:tc>
          <w:tcPr>
            <w:tcW w:w="27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19.11.2018</w:t>
            </w:r>
            <w:r w:rsidR="006A4D0E">
              <w:rPr>
                <w:rFonts w:ascii="Times New Roman" w:hAnsi="Times New Roman" w:cs="Times New Roman"/>
                <w:sz w:val="24"/>
                <w:szCs w:val="24"/>
              </w:rPr>
              <w:t xml:space="preserve"> </w:t>
            </w:r>
            <w:r w:rsidRPr="001A2B70">
              <w:rPr>
                <w:rFonts w:ascii="Times New Roman" w:hAnsi="Times New Roman" w:cs="Times New Roman"/>
                <w:sz w:val="24"/>
                <w:szCs w:val="24"/>
              </w:rPr>
              <w:t>-</w:t>
            </w:r>
            <w:r w:rsidR="006A4D0E">
              <w:rPr>
                <w:rFonts w:ascii="Times New Roman" w:hAnsi="Times New Roman" w:cs="Times New Roman"/>
                <w:sz w:val="24"/>
                <w:szCs w:val="24"/>
              </w:rPr>
              <w:t xml:space="preserve"> </w:t>
            </w:r>
            <w:r w:rsidRPr="001A2B70">
              <w:rPr>
                <w:rFonts w:ascii="Times New Roman" w:hAnsi="Times New Roman" w:cs="Times New Roman"/>
                <w:sz w:val="24"/>
                <w:szCs w:val="24"/>
              </w:rPr>
              <w:t>25.11.2018</w:t>
            </w:r>
          </w:p>
        </w:tc>
      </w:tr>
      <w:tr w:rsidR="00C67690" w:rsidRPr="001A2B70" w:rsidTr="00915D09">
        <w:tc>
          <w:tcPr>
            <w:tcW w:w="4644" w:type="dxa"/>
            <w:vMerge w:val="restart"/>
          </w:tcPr>
          <w:p w:rsidR="001A2B70" w:rsidRPr="00CF458D" w:rsidRDefault="00C67690" w:rsidP="006B57CA">
            <w:pPr>
              <w:jc w:val="center"/>
              <w:textAlignment w:val="baseline"/>
              <w:rPr>
                <w:rFonts w:ascii="Times New Roman" w:hAnsi="Times New Roman" w:cs="Times New Roman"/>
                <w:b/>
                <w:sz w:val="24"/>
                <w:szCs w:val="24"/>
              </w:rPr>
            </w:pPr>
            <w:r w:rsidRPr="00CF458D">
              <w:rPr>
                <w:rFonts w:ascii="Times New Roman" w:hAnsi="Times New Roman" w:cs="Times New Roman"/>
                <w:b/>
                <w:sz w:val="24"/>
                <w:szCs w:val="24"/>
              </w:rPr>
              <w:t>Классный этап</w:t>
            </w:r>
            <w:r w:rsidR="001A2B70" w:rsidRPr="00CF458D">
              <w:rPr>
                <w:rFonts w:ascii="Times New Roman" w:hAnsi="Times New Roman" w:cs="Times New Roman"/>
                <w:b/>
                <w:sz w:val="24"/>
                <w:szCs w:val="24"/>
              </w:rPr>
              <w:t>.</w:t>
            </w:r>
          </w:p>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 xml:space="preserve"> Место проведения - школа</w:t>
            </w:r>
          </w:p>
        </w:tc>
        <w:tc>
          <w:tcPr>
            <w:tcW w:w="73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Старт</w:t>
            </w:r>
          </w:p>
        </w:tc>
        <w:tc>
          <w:tcPr>
            <w:tcW w:w="27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01.02.2019</w:t>
            </w:r>
          </w:p>
        </w:tc>
      </w:tr>
      <w:tr w:rsidR="00C67690" w:rsidRPr="001A2B70" w:rsidTr="00915D09">
        <w:tc>
          <w:tcPr>
            <w:tcW w:w="4644" w:type="dxa"/>
            <w:vMerge/>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Отчет о проведении на сайте</w:t>
            </w:r>
          </w:p>
        </w:tc>
        <w:tc>
          <w:tcPr>
            <w:tcW w:w="2771" w:type="dxa"/>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15.02.2019</w:t>
            </w:r>
          </w:p>
        </w:tc>
      </w:tr>
      <w:tr w:rsidR="00C67690" w:rsidRPr="001A2B70" w:rsidTr="00915D09">
        <w:tc>
          <w:tcPr>
            <w:tcW w:w="4644" w:type="dxa"/>
            <w:vMerge w:val="restart"/>
          </w:tcPr>
          <w:p w:rsidR="001A2B70" w:rsidRPr="00CF458D" w:rsidRDefault="00C67690" w:rsidP="006B57CA">
            <w:pPr>
              <w:jc w:val="center"/>
              <w:textAlignment w:val="baseline"/>
              <w:rPr>
                <w:rFonts w:ascii="Times New Roman" w:hAnsi="Times New Roman" w:cs="Times New Roman"/>
                <w:b/>
                <w:sz w:val="24"/>
                <w:szCs w:val="24"/>
              </w:rPr>
            </w:pPr>
            <w:r w:rsidRPr="00CF458D">
              <w:rPr>
                <w:rFonts w:ascii="Times New Roman" w:hAnsi="Times New Roman" w:cs="Times New Roman"/>
                <w:b/>
                <w:sz w:val="24"/>
                <w:szCs w:val="24"/>
              </w:rPr>
              <w:t>Школьный этап</w:t>
            </w:r>
            <w:r w:rsidR="001A2B70" w:rsidRPr="00CF458D">
              <w:rPr>
                <w:rFonts w:ascii="Times New Roman" w:hAnsi="Times New Roman" w:cs="Times New Roman"/>
                <w:b/>
                <w:sz w:val="24"/>
                <w:szCs w:val="24"/>
              </w:rPr>
              <w:t>.</w:t>
            </w:r>
          </w:p>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 xml:space="preserve"> Место проведения - школа</w:t>
            </w:r>
          </w:p>
        </w:tc>
        <w:tc>
          <w:tcPr>
            <w:tcW w:w="7371" w:type="dxa"/>
          </w:tcPr>
          <w:p w:rsidR="00C67690" w:rsidRPr="001A2B70" w:rsidRDefault="00C67690" w:rsidP="00754599">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Старт</w:t>
            </w:r>
          </w:p>
        </w:tc>
        <w:tc>
          <w:tcPr>
            <w:tcW w:w="2771" w:type="dxa"/>
          </w:tcPr>
          <w:p w:rsidR="00C6769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15.02.2019</w:t>
            </w:r>
          </w:p>
        </w:tc>
      </w:tr>
      <w:tr w:rsidR="00C67690" w:rsidRPr="001A2B70" w:rsidTr="00915D09">
        <w:tc>
          <w:tcPr>
            <w:tcW w:w="4644" w:type="dxa"/>
            <w:vMerge/>
          </w:tcPr>
          <w:p w:rsidR="00C67690" w:rsidRPr="001A2B70" w:rsidRDefault="00C6769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C67690" w:rsidRPr="001A2B70" w:rsidRDefault="00C67690" w:rsidP="00754599">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Отчет о проведении на сайте</w:t>
            </w:r>
          </w:p>
        </w:tc>
        <w:tc>
          <w:tcPr>
            <w:tcW w:w="2771" w:type="dxa"/>
          </w:tcPr>
          <w:p w:rsidR="00C6769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28.02.2019</w:t>
            </w:r>
          </w:p>
        </w:tc>
      </w:tr>
      <w:tr w:rsidR="001A2B70" w:rsidRPr="001A2B70" w:rsidTr="00915D09">
        <w:tc>
          <w:tcPr>
            <w:tcW w:w="4644" w:type="dxa"/>
            <w:vMerge w:val="restart"/>
          </w:tcPr>
          <w:p w:rsidR="00CF458D" w:rsidRPr="00CF458D" w:rsidRDefault="001A2B70" w:rsidP="006B57CA">
            <w:pPr>
              <w:jc w:val="center"/>
              <w:textAlignment w:val="baseline"/>
              <w:rPr>
                <w:rFonts w:ascii="Times New Roman" w:hAnsi="Times New Roman" w:cs="Times New Roman"/>
                <w:b/>
                <w:sz w:val="24"/>
                <w:szCs w:val="24"/>
              </w:rPr>
            </w:pPr>
            <w:r w:rsidRPr="00CF458D">
              <w:rPr>
                <w:rFonts w:ascii="Times New Roman" w:hAnsi="Times New Roman" w:cs="Times New Roman"/>
                <w:b/>
                <w:sz w:val="24"/>
                <w:szCs w:val="24"/>
              </w:rPr>
              <w:t>Районный/ муниципальный этап</w:t>
            </w:r>
            <w:r w:rsidR="00CF458D" w:rsidRPr="00CF458D">
              <w:rPr>
                <w:rFonts w:ascii="Times New Roman" w:hAnsi="Times New Roman" w:cs="Times New Roman"/>
                <w:b/>
                <w:sz w:val="24"/>
                <w:szCs w:val="24"/>
              </w:rPr>
              <w:t>.</w:t>
            </w:r>
          </w:p>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 xml:space="preserve"> Место проведения – библиотеки, культурные центры</w:t>
            </w: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Куратор региона предоставляет Оргкомитету информацию о местах проведения районных туров</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20.01.2019</w:t>
            </w:r>
          </w:p>
        </w:tc>
      </w:tr>
      <w:tr w:rsidR="001A2B70" w:rsidRPr="001A2B70" w:rsidTr="00915D09">
        <w:tc>
          <w:tcPr>
            <w:tcW w:w="4644" w:type="dxa"/>
            <w:vMerge/>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Регистрация на сайте координатора районного этапа</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20.01.2019</w:t>
            </w:r>
          </w:p>
        </w:tc>
      </w:tr>
      <w:tr w:rsidR="001A2B70" w:rsidRPr="001A2B70" w:rsidTr="00915D09">
        <w:tc>
          <w:tcPr>
            <w:tcW w:w="4644" w:type="dxa"/>
            <w:vMerge/>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Размещение информации о районных турах на сайте Конкурса</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15.02.2019</w:t>
            </w:r>
          </w:p>
        </w:tc>
      </w:tr>
      <w:tr w:rsidR="001A2B70" w:rsidRPr="001A2B70" w:rsidTr="00915D09">
        <w:tc>
          <w:tcPr>
            <w:tcW w:w="4644" w:type="dxa"/>
            <w:vMerge/>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Старт</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01.03.2019</w:t>
            </w:r>
          </w:p>
        </w:tc>
      </w:tr>
      <w:tr w:rsidR="001A2B70" w:rsidRPr="001A2B70" w:rsidTr="00915D09">
        <w:tc>
          <w:tcPr>
            <w:tcW w:w="4644" w:type="dxa"/>
            <w:vMerge/>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Отчет о проведении на сайте</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20.03.2019</w:t>
            </w:r>
          </w:p>
        </w:tc>
      </w:tr>
      <w:tr w:rsidR="001A2B70" w:rsidRPr="001A2B70" w:rsidTr="00915D09">
        <w:tc>
          <w:tcPr>
            <w:tcW w:w="4644" w:type="dxa"/>
            <w:vMerge w:val="restart"/>
          </w:tcPr>
          <w:p w:rsidR="00CF458D" w:rsidRPr="00CF458D" w:rsidRDefault="001A2B70" w:rsidP="006B57CA">
            <w:pPr>
              <w:jc w:val="center"/>
              <w:textAlignment w:val="baseline"/>
              <w:rPr>
                <w:rFonts w:ascii="Times New Roman" w:hAnsi="Times New Roman" w:cs="Times New Roman"/>
                <w:b/>
                <w:sz w:val="24"/>
                <w:szCs w:val="24"/>
              </w:rPr>
            </w:pPr>
            <w:r w:rsidRPr="00CF458D">
              <w:rPr>
                <w:rFonts w:ascii="Times New Roman" w:hAnsi="Times New Roman" w:cs="Times New Roman"/>
                <w:b/>
                <w:sz w:val="24"/>
                <w:szCs w:val="24"/>
              </w:rPr>
              <w:t>Региональный этап</w:t>
            </w:r>
            <w:r w:rsidR="00CF458D" w:rsidRPr="00CF458D">
              <w:rPr>
                <w:rFonts w:ascii="Times New Roman" w:hAnsi="Times New Roman" w:cs="Times New Roman"/>
                <w:b/>
                <w:sz w:val="24"/>
                <w:szCs w:val="24"/>
              </w:rPr>
              <w:t>.</w:t>
            </w:r>
          </w:p>
          <w:p w:rsidR="001A2B70" w:rsidRPr="001A2B70" w:rsidRDefault="001A2B70" w:rsidP="00CF458D">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 xml:space="preserve"> М</w:t>
            </w:r>
            <w:r w:rsidR="00CF458D">
              <w:rPr>
                <w:rFonts w:ascii="Times New Roman" w:hAnsi="Times New Roman" w:cs="Times New Roman"/>
                <w:sz w:val="24"/>
                <w:szCs w:val="24"/>
              </w:rPr>
              <w:t>есто проведения - государственны</w:t>
            </w:r>
            <w:r w:rsidRPr="001A2B70">
              <w:rPr>
                <w:rFonts w:ascii="Times New Roman" w:hAnsi="Times New Roman" w:cs="Times New Roman"/>
                <w:sz w:val="24"/>
                <w:szCs w:val="24"/>
              </w:rPr>
              <w:t xml:space="preserve">е </w:t>
            </w:r>
            <w:r w:rsidR="00CF458D">
              <w:rPr>
                <w:rFonts w:ascii="Times New Roman" w:hAnsi="Times New Roman" w:cs="Times New Roman"/>
                <w:sz w:val="24"/>
                <w:szCs w:val="24"/>
              </w:rPr>
              <w:t xml:space="preserve">бюджетные учреждения </w:t>
            </w:r>
            <w:r w:rsidRPr="001A2B70">
              <w:rPr>
                <w:rFonts w:ascii="Times New Roman" w:hAnsi="Times New Roman" w:cs="Times New Roman"/>
                <w:sz w:val="24"/>
                <w:szCs w:val="24"/>
              </w:rPr>
              <w:t xml:space="preserve">дополнительного образования </w:t>
            </w: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Старт</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01.04.2019</w:t>
            </w:r>
          </w:p>
        </w:tc>
      </w:tr>
      <w:tr w:rsidR="001A2B70" w:rsidRPr="001A2B70" w:rsidTr="00915D09">
        <w:tc>
          <w:tcPr>
            <w:tcW w:w="4644" w:type="dxa"/>
            <w:vMerge/>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Отчет о проведении регионального тура на сайте</w:t>
            </w:r>
          </w:p>
        </w:tc>
        <w:tc>
          <w:tcPr>
            <w:tcW w:w="27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1A2B70">
              <w:rPr>
                <w:rFonts w:ascii="Times New Roman" w:hAnsi="Times New Roman" w:cs="Times New Roman"/>
                <w:sz w:val="24"/>
                <w:szCs w:val="24"/>
              </w:rPr>
              <w:t>до 11.04.2019</w:t>
            </w:r>
          </w:p>
        </w:tc>
      </w:tr>
      <w:tr w:rsidR="001A2B70" w:rsidRPr="001A2B70" w:rsidTr="00915D09">
        <w:tc>
          <w:tcPr>
            <w:tcW w:w="4644" w:type="dxa"/>
          </w:tcPr>
          <w:p w:rsidR="001A2B70" w:rsidRPr="001A2B70" w:rsidRDefault="001A2B70" w:rsidP="001A2B70">
            <w:pPr>
              <w:jc w:val="center"/>
              <w:textAlignment w:val="baseline"/>
              <w:rPr>
                <w:rFonts w:ascii="Times New Roman" w:eastAsia="Times New Roman" w:hAnsi="Times New Roman" w:cs="Times New Roman"/>
                <w:color w:val="2D2D2D"/>
                <w:sz w:val="24"/>
                <w:szCs w:val="24"/>
                <w:lang w:eastAsia="ru-RU"/>
              </w:rPr>
            </w:pPr>
            <w:r w:rsidRPr="001A2B70">
              <w:rPr>
                <w:rFonts w:ascii="Times New Roman" w:eastAsia="Times New Roman" w:hAnsi="Times New Roman" w:cs="Times New Roman"/>
                <w:b/>
                <w:bCs/>
                <w:color w:val="2D2D2D"/>
                <w:sz w:val="24"/>
                <w:szCs w:val="24"/>
                <w:bdr w:val="none" w:sz="0" w:space="0" w:color="auto" w:frame="1"/>
                <w:lang w:eastAsia="ru-RU"/>
              </w:rPr>
              <w:t>Всероссийский финал</w:t>
            </w:r>
            <w:r w:rsidR="00CF458D">
              <w:rPr>
                <w:rFonts w:ascii="Times New Roman" w:eastAsia="Times New Roman" w:hAnsi="Times New Roman" w:cs="Times New Roman"/>
                <w:b/>
                <w:bCs/>
                <w:color w:val="2D2D2D"/>
                <w:sz w:val="24"/>
                <w:szCs w:val="24"/>
                <w:bdr w:val="none" w:sz="0" w:space="0" w:color="auto" w:frame="1"/>
                <w:lang w:eastAsia="ru-RU"/>
              </w:rPr>
              <w:t>.</w:t>
            </w:r>
          </w:p>
          <w:p w:rsidR="001A2B70" w:rsidRPr="00CF458D" w:rsidRDefault="001A2B70" w:rsidP="001A2B70">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CF458D">
              <w:rPr>
                <w:rFonts w:ascii="Times New Roman" w:eastAsia="Times New Roman" w:hAnsi="Times New Roman" w:cs="Times New Roman"/>
                <w:iCs/>
                <w:color w:val="2D2D2D"/>
                <w:sz w:val="24"/>
                <w:szCs w:val="24"/>
                <w:bdr w:val="none" w:sz="0" w:space="0" w:color="auto" w:frame="1"/>
                <w:lang w:eastAsia="ru-RU"/>
              </w:rPr>
              <w:t>Место проведения – МДЦ «Артек»</w:t>
            </w: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2771" w:type="dxa"/>
          </w:tcPr>
          <w:p w:rsidR="001A2B70" w:rsidRPr="001A2B70" w:rsidRDefault="006A4D0E" w:rsidP="001A2B70">
            <w:pPr>
              <w:jc w:val="center"/>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bdr w:val="none" w:sz="0" w:space="0" w:color="auto" w:frame="1"/>
                <w:lang w:eastAsia="ru-RU"/>
              </w:rPr>
              <w:t xml:space="preserve">1 - </w:t>
            </w:r>
            <w:r w:rsidR="001A2B70" w:rsidRPr="001A2B70">
              <w:rPr>
                <w:rFonts w:ascii="Times New Roman" w:eastAsia="Times New Roman" w:hAnsi="Times New Roman" w:cs="Times New Roman"/>
                <w:color w:val="2D2D2D"/>
                <w:sz w:val="24"/>
                <w:szCs w:val="24"/>
                <w:bdr w:val="none" w:sz="0" w:space="0" w:color="auto" w:frame="1"/>
                <w:lang w:eastAsia="ru-RU"/>
              </w:rPr>
              <w:t>20 мая 2019</w:t>
            </w:r>
          </w:p>
        </w:tc>
      </w:tr>
      <w:tr w:rsidR="001A2B70" w:rsidRPr="001A2B70" w:rsidTr="00915D09">
        <w:tc>
          <w:tcPr>
            <w:tcW w:w="4644" w:type="dxa"/>
          </w:tcPr>
          <w:p w:rsidR="00CF458D" w:rsidRDefault="001A2B70" w:rsidP="006B57CA">
            <w:pPr>
              <w:jc w:val="center"/>
              <w:textAlignment w:val="baseline"/>
              <w:rPr>
                <w:rFonts w:ascii="Times New Roman" w:eastAsia="Times New Roman" w:hAnsi="Times New Roman" w:cs="Times New Roman"/>
                <w:b/>
                <w:bCs/>
                <w:color w:val="2D2D2D"/>
                <w:sz w:val="24"/>
                <w:szCs w:val="24"/>
                <w:bdr w:val="none" w:sz="0" w:space="0" w:color="auto" w:frame="1"/>
                <w:lang w:eastAsia="ru-RU"/>
              </w:rPr>
            </w:pPr>
            <w:r w:rsidRPr="001A2B70">
              <w:rPr>
                <w:rFonts w:ascii="Times New Roman" w:eastAsia="Times New Roman" w:hAnsi="Times New Roman" w:cs="Times New Roman"/>
                <w:b/>
                <w:bCs/>
                <w:color w:val="2D2D2D"/>
                <w:sz w:val="24"/>
                <w:szCs w:val="24"/>
                <w:bdr w:val="none" w:sz="0" w:space="0" w:color="auto" w:frame="1"/>
                <w:lang w:eastAsia="ru-RU"/>
              </w:rPr>
              <w:t xml:space="preserve">Суперфинал </w:t>
            </w:r>
          </w:p>
          <w:p w:rsidR="00CF458D" w:rsidRPr="00CF458D" w:rsidRDefault="001A2B70" w:rsidP="006B57CA">
            <w:pPr>
              <w:jc w:val="center"/>
              <w:textAlignment w:val="baseline"/>
              <w:rPr>
                <w:rFonts w:ascii="Times New Roman" w:eastAsia="Times New Roman" w:hAnsi="Times New Roman" w:cs="Times New Roman"/>
                <w:bCs/>
                <w:color w:val="2D2D2D"/>
                <w:sz w:val="24"/>
                <w:szCs w:val="24"/>
                <w:bdr w:val="none" w:sz="0" w:space="0" w:color="auto" w:frame="1"/>
                <w:lang w:eastAsia="ru-RU"/>
              </w:rPr>
            </w:pPr>
            <w:r w:rsidRPr="00CF458D">
              <w:rPr>
                <w:rFonts w:ascii="Times New Roman" w:eastAsia="Times New Roman" w:hAnsi="Times New Roman" w:cs="Times New Roman"/>
                <w:bCs/>
                <w:color w:val="2D2D2D"/>
                <w:sz w:val="24"/>
                <w:szCs w:val="24"/>
                <w:bdr w:val="none" w:sz="0" w:space="0" w:color="auto" w:frame="1"/>
                <w:lang w:eastAsia="ru-RU"/>
              </w:rPr>
              <w:t xml:space="preserve">на Красной площади </w:t>
            </w:r>
          </w:p>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CF458D">
              <w:rPr>
                <w:rFonts w:ascii="Times New Roman" w:eastAsia="Times New Roman" w:hAnsi="Times New Roman" w:cs="Times New Roman"/>
                <w:bCs/>
                <w:color w:val="2D2D2D"/>
                <w:sz w:val="24"/>
                <w:szCs w:val="24"/>
                <w:bdr w:val="none" w:sz="0" w:space="0" w:color="auto" w:frame="1"/>
                <w:lang w:eastAsia="ru-RU"/>
              </w:rPr>
              <w:t>в Москве</w:t>
            </w:r>
          </w:p>
        </w:tc>
        <w:tc>
          <w:tcPr>
            <w:tcW w:w="7371" w:type="dxa"/>
          </w:tcPr>
          <w:p w:rsidR="001A2B70" w:rsidRPr="001A2B70" w:rsidRDefault="001A2B70" w:rsidP="006B57CA">
            <w:pPr>
              <w:jc w:val="center"/>
              <w:textAlignment w:val="baseline"/>
              <w:rPr>
                <w:rFonts w:ascii="Times New Roman" w:eastAsia="Times New Roman" w:hAnsi="Times New Roman" w:cs="Times New Roman"/>
                <w:b/>
                <w:bCs/>
                <w:color w:val="333333"/>
                <w:sz w:val="24"/>
                <w:szCs w:val="24"/>
                <w:bdr w:val="none" w:sz="0" w:space="0" w:color="auto" w:frame="1"/>
                <w:lang w:eastAsia="ru-RU"/>
              </w:rPr>
            </w:pPr>
          </w:p>
        </w:tc>
        <w:tc>
          <w:tcPr>
            <w:tcW w:w="2771" w:type="dxa"/>
          </w:tcPr>
          <w:p w:rsidR="001A2B70" w:rsidRPr="00CF458D" w:rsidRDefault="001A2B70" w:rsidP="006B57CA">
            <w:pPr>
              <w:jc w:val="center"/>
              <w:textAlignment w:val="baseline"/>
              <w:rPr>
                <w:rFonts w:ascii="Times New Roman" w:eastAsia="Times New Roman" w:hAnsi="Times New Roman" w:cs="Times New Roman"/>
                <w:bCs/>
                <w:color w:val="333333"/>
                <w:sz w:val="24"/>
                <w:szCs w:val="24"/>
                <w:bdr w:val="none" w:sz="0" w:space="0" w:color="auto" w:frame="1"/>
                <w:lang w:eastAsia="ru-RU"/>
              </w:rPr>
            </w:pPr>
            <w:r w:rsidRPr="00CF458D">
              <w:rPr>
                <w:rFonts w:ascii="Times New Roman" w:eastAsia="Times New Roman" w:hAnsi="Times New Roman" w:cs="Times New Roman"/>
                <w:bCs/>
                <w:color w:val="333333"/>
                <w:sz w:val="24"/>
                <w:szCs w:val="24"/>
                <w:bdr w:val="none" w:sz="0" w:space="0" w:color="auto" w:frame="1"/>
                <w:lang w:eastAsia="ru-RU"/>
              </w:rPr>
              <w:t>3</w:t>
            </w:r>
            <w:r w:rsidR="006A4D0E">
              <w:rPr>
                <w:rFonts w:ascii="Times New Roman" w:eastAsia="Times New Roman" w:hAnsi="Times New Roman" w:cs="Times New Roman"/>
                <w:bCs/>
                <w:color w:val="333333"/>
                <w:sz w:val="24"/>
                <w:szCs w:val="24"/>
                <w:bdr w:val="none" w:sz="0" w:space="0" w:color="auto" w:frame="1"/>
                <w:lang w:eastAsia="ru-RU"/>
              </w:rPr>
              <w:t xml:space="preserve"> - </w:t>
            </w:r>
            <w:r w:rsidRPr="00CF458D">
              <w:rPr>
                <w:rFonts w:ascii="Times New Roman" w:eastAsia="Times New Roman" w:hAnsi="Times New Roman" w:cs="Times New Roman"/>
                <w:bCs/>
                <w:color w:val="333333"/>
                <w:sz w:val="24"/>
                <w:szCs w:val="24"/>
                <w:bdr w:val="none" w:sz="0" w:space="0" w:color="auto" w:frame="1"/>
                <w:lang w:eastAsia="ru-RU"/>
              </w:rPr>
              <w:t>6 июня 2019</w:t>
            </w:r>
          </w:p>
        </w:tc>
      </w:tr>
    </w:tbl>
    <w:p w:rsidR="00C67690" w:rsidRDefault="00C67690" w:rsidP="006B57CA">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915D09" w:rsidRDefault="00915D09" w:rsidP="00D5752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24B98" w:rsidRDefault="00224B98" w:rsidP="00D5752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CF458D" w:rsidRDefault="00CF458D" w:rsidP="00D57526">
      <w:pPr>
        <w:shd w:val="clear" w:color="auto" w:fill="FFFFFF"/>
        <w:spacing w:after="0" w:line="240" w:lineRule="auto"/>
        <w:textAlignment w:val="baseline"/>
        <w:rPr>
          <w:rFonts w:ascii="Times New Roman" w:eastAsia="Times New Roman" w:hAnsi="Times New Roman" w:cs="Times New Roman"/>
          <w:i/>
          <w:iCs/>
          <w:color w:val="2D2D2D"/>
          <w:sz w:val="27"/>
          <w:szCs w:val="27"/>
          <w:bdr w:val="none" w:sz="0" w:space="0" w:color="auto" w:frame="1"/>
          <w:lang w:eastAsia="ru-RU"/>
        </w:rPr>
      </w:pPr>
    </w:p>
    <w:p w:rsidR="00224B98" w:rsidRDefault="006A0D59" w:rsidP="00D57526">
      <w:pPr>
        <w:shd w:val="clear" w:color="auto" w:fill="FFFFFF"/>
        <w:spacing w:after="0" w:line="240" w:lineRule="auto"/>
        <w:jc w:val="both"/>
        <w:textAlignment w:val="baseline"/>
        <w:rPr>
          <w:rFonts w:ascii="Times New Roman" w:eastAsia="Times New Roman" w:hAnsi="Times New Roman" w:cs="Times New Roman"/>
          <w:b/>
          <w:i/>
          <w:iCs/>
          <w:color w:val="2D2D2D"/>
          <w:sz w:val="24"/>
          <w:szCs w:val="24"/>
          <w:bdr w:val="none" w:sz="0" w:space="0" w:color="auto" w:frame="1"/>
          <w:lang w:eastAsia="ru-RU"/>
        </w:rPr>
      </w:pPr>
      <w:r w:rsidRPr="00D57526">
        <w:rPr>
          <w:rFonts w:ascii="Times New Roman" w:eastAsia="Times New Roman" w:hAnsi="Times New Roman" w:cs="Times New Roman"/>
          <w:b/>
          <w:i/>
          <w:iCs/>
          <w:color w:val="2D2D2D"/>
          <w:sz w:val="24"/>
          <w:szCs w:val="24"/>
          <w:bdr w:val="none" w:sz="0" w:space="0" w:color="auto" w:frame="1"/>
          <w:lang w:eastAsia="ru-RU"/>
        </w:rPr>
        <w:t xml:space="preserve">                                                                                                                                    </w:t>
      </w:r>
      <w:r w:rsidR="00224B98">
        <w:rPr>
          <w:rFonts w:ascii="Times New Roman" w:eastAsia="Times New Roman" w:hAnsi="Times New Roman" w:cs="Times New Roman"/>
          <w:b/>
          <w:i/>
          <w:iCs/>
          <w:color w:val="2D2D2D"/>
          <w:sz w:val="24"/>
          <w:szCs w:val="24"/>
          <w:bdr w:val="none" w:sz="0" w:space="0" w:color="auto" w:frame="1"/>
          <w:lang w:eastAsia="ru-RU"/>
        </w:rPr>
        <w:t xml:space="preserve"> </w:t>
      </w:r>
      <w:r w:rsidR="00D57526" w:rsidRPr="00D57526">
        <w:rPr>
          <w:rFonts w:ascii="Times New Roman" w:eastAsia="Times New Roman" w:hAnsi="Times New Roman" w:cs="Times New Roman"/>
          <w:b/>
          <w:i/>
          <w:iCs/>
          <w:color w:val="2D2D2D"/>
          <w:sz w:val="24"/>
          <w:szCs w:val="24"/>
          <w:bdr w:val="none" w:sz="0" w:space="0" w:color="auto" w:frame="1"/>
          <w:lang w:eastAsia="ru-RU"/>
        </w:rPr>
        <w:t xml:space="preserve">                                   </w:t>
      </w:r>
      <w:r w:rsidR="00CF458D">
        <w:rPr>
          <w:rFonts w:ascii="Times New Roman" w:eastAsia="Times New Roman" w:hAnsi="Times New Roman" w:cs="Times New Roman"/>
          <w:b/>
          <w:i/>
          <w:iCs/>
          <w:color w:val="2D2D2D"/>
          <w:sz w:val="24"/>
          <w:szCs w:val="24"/>
          <w:bdr w:val="none" w:sz="0" w:space="0" w:color="auto" w:frame="1"/>
          <w:lang w:eastAsia="ru-RU"/>
        </w:rPr>
        <w:t xml:space="preserve">                            </w:t>
      </w:r>
    </w:p>
    <w:p w:rsidR="00D57526" w:rsidRPr="00D57526" w:rsidRDefault="00224B98" w:rsidP="00D57526">
      <w:pPr>
        <w:shd w:val="clear" w:color="auto" w:fill="FFFFFF"/>
        <w:spacing w:after="0" w:line="240" w:lineRule="auto"/>
        <w:jc w:val="both"/>
        <w:textAlignment w:val="baseline"/>
        <w:rPr>
          <w:rFonts w:ascii="Times New Roman" w:eastAsia="Times New Roman" w:hAnsi="Times New Roman" w:cs="Times New Roman"/>
          <w:b/>
          <w:i/>
          <w:iCs/>
          <w:color w:val="2D2D2D"/>
          <w:sz w:val="24"/>
          <w:szCs w:val="24"/>
          <w:bdr w:val="none" w:sz="0" w:space="0" w:color="auto" w:frame="1"/>
          <w:lang w:eastAsia="ru-RU"/>
        </w:rPr>
      </w:pPr>
      <w:r>
        <w:rPr>
          <w:rFonts w:ascii="Times New Roman" w:eastAsia="Times New Roman" w:hAnsi="Times New Roman" w:cs="Times New Roman"/>
          <w:b/>
          <w:i/>
          <w:iCs/>
          <w:color w:val="2D2D2D"/>
          <w:sz w:val="24"/>
          <w:szCs w:val="24"/>
          <w:bdr w:val="none" w:sz="0" w:space="0" w:color="auto" w:frame="1"/>
          <w:lang w:eastAsia="ru-RU"/>
        </w:rPr>
        <w:lastRenderedPageBreak/>
        <w:t xml:space="preserve">                                                                                                                                                                                                                        </w:t>
      </w:r>
      <w:r w:rsidR="002C042B" w:rsidRPr="00D57526">
        <w:rPr>
          <w:rFonts w:ascii="Times New Roman" w:eastAsia="Times New Roman" w:hAnsi="Times New Roman" w:cs="Times New Roman"/>
          <w:b/>
          <w:i/>
          <w:iCs/>
          <w:color w:val="2D2D2D"/>
          <w:sz w:val="24"/>
          <w:szCs w:val="24"/>
          <w:bdr w:val="none" w:sz="0" w:space="0" w:color="auto" w:frame="1"/>
          <w:lang w:eastAsia="ru-RU"/>
        </w:rPr>
        <w:t>Приложен</w:t>
      </w:r>
      <w:r w:rsidR="00D57526" w:rsidRPr="00D57526">
        <w:rPr>
          <w:rFonts w:ascii="Times New Roman" w:eastAsia="Times New Roman" w:hAnsi="Times New Roman" w:cs="Times New Roman"/>
          <w:b/>
          <w:i/>
          <w:iCs/>
          <w:color w:val="2D2D2D"/>
          <w:sz w:val="24"/>
          <w:szCs w:val="24"/>
          <w:bdr w:val="none" w:sz="0" w:space="0" w:color="auto" w:frame="1"/>
          <w:lang w:eastAsia="ru-RU"/>
        </w:rPr>
        <w:t>ие 5</w:t>
      </w:r>
    </w:p>
    <w:p w:rsidR="00D57526" w:rsidRPr="00D57526" w:rsidRDefault="00D57526" w:rsidP="00D57526">
      <w:pPr>
        <w:shd w:val="clear" w:color="auto" w:fill="FFFFFF"/>
        <w:spacing w:after="0" w:line="240" w:lineRule="auto"/>
        <w:textAlignment w:val="baseline"/>
        <w:rPr>
          <w:rFonts w:ascii="Times New Roman" w:eastAsia="Times New Roman" w:hAnsi="Times New Roman" w:cs="Times New Roman"/>
          <w:b/>
          <w:iCs/>
          <w:color w:val="2D2D2D"/>
          <w:sz w:val="24"/>
          <w:szCs w:val="24"/>
          <w:bdr w:val="none" w:sz="0" w:space="0" w:color="auto" w:frame="1"/>
          <w:lang w:eastAsia="ru-RU"/>
        </w:rPr>
      </w:pPr>
    </w:p>
    <w:tbl>
      <w:tblPr>
        <w:tblStyle w:val="a5"/>
        <w:tblW w:w="14992" w:type="dxa"/>
        <w:tblLook w:val="04A0" w:firstRow="1" w:lastRow="0" w:firstColumn="1" w:lastColumn="0" w:noHBand="0" w:noVBand="1"/>
      </w:tblPr>
      <w:tblGrid>
        <w:gridCol w:w="668"/>
        <w:gridCol w:w="1812"/>
        <w:gridCol w:w="2588"/>
        <w:gridCol w:w="1820"/>
        <w:gridCol w:w="1779"/>
        <w:gridCol w:w="1688"/>
        <w:gridCol w:w="1657"/>
        <w:gridCol w:w="1455"/>
        <w:gridCol w:w="1525"/>
      </w:tblGrid>
      <w:tr w:rsidR="00D57526" w:rsidTr="002C3E05">
        <w:tc>
          <w:tcPr>
            <w:tcW w:w="14992" w:type="dxa"/>
            <w:gridSpan w:val="9"/>
            <w:vAlign w:val="center"/>
          </w:tcPr>
          <w:p w:rsidR="00D57526" w:rsidRPr="00D57526" w:rsidRDefault="00D57526" w:rsidP="00F23CEA">
            <w:pPr>
              <w:jc w:val="center"/>
              <w:textAlignment w:val="baseline"/>
              <w:rPr>
                <w:rFonts w:ascii="Times New Roman" w:hAnsi="Times New Roman" w:cs="Times New Roman"/>
                <w:b/>
                <w:sz w:val="28"/>
                <w:szCs w:val="28"/>
              </w:rPr>
            </w:pPr>
            <w:r w:rsidRPr="00D57526">
              <w:rPr>
                <w:rFonts w:ascii="Times New Roman" w:hAnsi="Times New Roman" w:cs="Times New Roman"/>
                <w:b/>
                <w:sz w:val="28"/>
                <w:szCs w:val="28"/>
              </w:rPr>
              <w:t>ОЦЕНОЧНЫЙ ЛИСТ</w:t>
            </w:r>
          </w:p>
        </w:tc>
      </w:tr>
      <w:tr w:rsidR="00F23CEA" w:rsidTr="00D57526">
        <w:tc>
          <w:tcPr>
            <w:tcW w:w="668" w:type="dxa"/>
            <w:vMerge w:val="restart"/>
            <w:vAlign w:val="center"/>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eastAsia="Times New Roman" w:hAnsi="Times New Roman" w:cs="Times New Roman"/>
                <w:b/>
                <w:iCs/>
                <w:color w:val="2D2D2D"/>
                <w:bdr w:val="none" w:sz="0" w:space="0" w:color="auto" w:frame="1"/>
                <w:lang w:eastAsia="ru-RU"/>
              </w:rPr>
              <w:t>№/</w:t>
            </w:r>
            <w:proofErr w:type="gramStart"/>
            <w:r w:rsidRPr="00D57526">
              <w:rPr>
                <w:rFonts w:ascii="Times New Roman" w:eastAsia="Times New Roman" w:hAnsi="Times New Roman" w:cs="Times New Roman"/>
                <w:b/>
                <w:iCs/>
                <w:color w:val="2D2D2D"/>
                <w:bdr w:val="none" w:sz="0" w:space="0" w:color="auto" w:frame="1"/>
                <w:lang w:eastAsia="ru-RU"/>
              </w:rPr>
              <w:t>п</w:t>
            </w:r>
            <w:proofErr w:type="gramEnd"/>
          </w:p>
        </w:tc>
        <w:tc>
          <w:tcPr>
            <w:tcW w:w="1812" w:type="dxa"/>
            <w:vMerge w:val="restart"/>
            <w:vAlign w:val="center"/>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eastAsia="Times New Roman" w:hAnsi="Times New Roman" w:cs="Times New Roman"/>
                <w:b/>
                <w:iCs/>
                <w:color w:val="2D2D2D"/>
                <w:bdr w:val="none" w:sz="0" w:space="0" w:color="auto" w:frame="1"/>
                <w:lang w:eastAsia="ru-RU"/>
              </w:rPr>
              <w:t xml:space="preserve">Чтец, </w:t>
            </w:r>
          </w:p>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eastAsia="Times New Roman" w:hAnsi="Times New Roman" w:cs="Times New Roman"/>
                <w:b/>
                <w:iCs/>
                <w:color w:val="2D2D2D"/>
                <w:bdr w:val="none" w:sz="0" w:space="0" w:color="auto" w:frame="1"/>
                <w:lang w:eastAsia="ru-RU"/>
              </w:rPr>
              <w:t>произведение</w:t>
            </w:r>
          </w:p>
        </w:tc>
        <w:tc>
          <w:tcPr>
            <w:tcW w:w="4408" w:type="dxa"/>
            <w:gridSpan w:val="2"/>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eastAsia="Times New Roman" w:hAnsi="Times New Roman" w:cs="Times New Roman"/>
                <w:b/>
                <w:iCs/>
                <w:color w:val="2D2D2D"/>
                <w:bdr w:val="none" w:sz="0" w:space="0" w:color="auto" w:frame="1"/>
                <w:lang w:eastAsia="ru-RU"/>
              </w:rPr>
              <w:t>Выбор текста произведения</w:t>
            </w:r>
          </w:p>
        </w:tc>
        <w:tc>
          <w:tcPr>
            <w:tcW w:w="3467" w:type="dxa"/>
            <w:gridSpan w:val="2"/>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Способность оказывать эстетическое, интеллектуальное и эмоциональное воздействие на слушателей:</w:t>
            </w:r>
          </w:p>
        </w:tc>
        <w:tc>
          <w:tcPr>
            <w:tcW w:w="1657" w:type="dxa"/>
            <w:vMerge w:val="restart"/>
            <w:vAlign w:val="center"/>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Грамотная речь</w:t>
            </w:r>
          </w:p>
        </w:tc>
        <w:tc>
          <w:tcPr>
            <w:tcW w:w="1455" w:type="dxa"/>
            <w:vMerge w:val="restart"/>
            <w:vAlign w:val="center"/>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Дикция, расстановка логических ударений, пауз</w:t>
            </w:r>
          </w:p>
        </w:tc>
        <w:tc>
          <w:tcPr>
            <w:tcW w:w="1525" w:type="dxa"/>
            <w:vMerge w:val="restart"/>
            <w:vAlign w:val="center"/>
          </w:tcPr>
          <w:p w:rsidR="00F23CEA" w:rsidRPr="00D57526" w:rsidRDefault="00F23CEA" w:rsidP="00F23CEA">
            <w:pPr>
              <w:jc w:val="center"/>
              <w:textAlignment w:val="baseline"/>
              <w:rPr>
                <w:rFonts w:ascii="Times New Roman" w:hAnsi="Times New Roman" w:cs="Times New Roman"/>
                <w:b/>
              </w:rPr>
            </w:pPr>
            <w:r w:rsidRPr="00D57526">
              <w:rPr>
                <w:rFonts w:ascii="Times New Roman" w:hAnsi="Times New Roman" w:cs="Times New Roman"/>
                <w:b/>
              </w:rPr>
              <w:t>Всего баллов</w:t>
            </w:r>
          </w:p>
          <w:p w:rsidR="00F23CEA" w:rsidRPr="00E75DC4" w:rsidRDefault="00F23CEA" w:rsidP="00F23CEA">
            <w:pPr>
              <w:jc w:val="center"/>
              <w:textAlignment w:val="baseline"/>
              <w:rPr>
                <w:rFonts w:ascii="Times New Roman" w:hAnsi="Times New Roman" w:cs="Times New Roman"/>
                <w:b/>
                <w:u w:val="single"/>
              </w:rPr>
            </w:pPr>
            <w:r w:rsidRPr="00E75DC4">
              <w:rPr>
                <w:rFonts w:ascii="Times New Roman" w:hAnsi="Times New Roman" w:cs="Times New Roman"/>
                <w:b/>
                <w:u w:val="single"/>
              </w:rPr>
              <w:t xml:space="preserve">(максимум – </w:t>
            </w:r>
            <w:r w:rsidRPr="00E75DC4">
              <w:rPr>
                <w:rFonts w:ascii="Times New Roman" w:hAnsi="Times New Roman" w:cs="Times New Roman"/>
                <w:b/>
                <w:i/>
                <w:u w:val="single"/>
              </w:rPr>
              <w:t>30 баллов</w:t>
            </w:r>
            <w:r w:rsidRPr="00E75DC4">
              <w:rPr>
                <w:rFonts w:ascii="Times New Roman" w:hAnsi="Times New Roman" w:cs="Times New Roman"/>
                <w:b/>
                <w:u w:val="single"/>
              </w:rPr>
              <w:t>)</w:t>
            </w:r>
          </w:p>
        </w:tc>
      </w:tr>
      <w:tr w:rsidR="00F23CEA" w:rsidTr="00D57526">
        <w:tc>
          <w:tcPr>
            <w:tcW w:w="668" w:type="dxa"/>
            <w:vMerge/>
          </w:tcPr>
          <w:p w:rsidR="00F23CEA" w:rsidRPr="00D57526" w:rsidRDefault="00F23CEA" w:rsidP="006B57CA">
            <w:pPr>
              <w:jc w:val="right"/>
              <w:textAlignment w:val="baseline"/>
              <w:rPr>
                <w:rFonts w:ascii="Times New Roman" w:eastAsia="Times New Roman" w:hAnsi="Times New Roman" w:cs="Times New Roman"/>
                <w:iCs/>
                <w:color w:val="2D2D2D"/>
                <w:bdr w:val="none" w:sz="0" w:space="0" w:color="auto" w:frame="1"/>
                <w:lang w:eastAsia="ru-RU"/>
              </w:rPr>
            </w:pPr>
          </w:p>
        </w:tc>
        <w:tc>
          <w:tcPr>
            <w:tcW w:w="1812" w:type="dxa"/>
            <w:vMerge/>
          </w:tcPr>
          <w:p w:rsidR="00F23CEA" w:rsidRPr="00D57526" w:rsidRDefault="00F23CEA" w:rsidP="006B57CA">
            <w:pPr>
              <w:jc w:val="right"/>
              <w:textAlignment w:val="baseline"/>
              <w:rPr>
                <w:rFonts w:ascii="Times New Roman" w:eastAsia="Times New Roman" w:hAnsi="Times New Roman" w:cs="Times New Roman"/>
                <w:iCs/>
                <w:color w:val="2D2D2D"/>
                <w:bdr w:val="none" w:sz="0" w:space="0" w:color="auto" w:frame="1"/>
                <w:lang w:eastAsia="ru-RU"/>
              </w:rPr>
            </w:pPr>
          </w:p>
        </w:tc>
        <w:tc>
          <w:tcPr>
            <w:tcW w:w="2588" w:type="dxa"/>
          </w:tcPr>
          <w:p w:rsidR="00F23CEA" w:rsidRPr="00D57526" w:rsidRDefault="00F23CEA" w:rsidP="005C59F2">
            <w:pPr>
              <w:textAlignment w:val="baseline"/>
              <w:rPr>
                <w:rFonts w:ascii="Times New Roman" w:hAnsi="Times New Roman" w:cs="Times New Roman"/>
              </w:rPr>
            </w:pPr>
            <w:r w:rsidRPr="00D57526">
              <w:rPr>
                <w:rFonts w:ascii="Times New Roman" w:hAnsi="Times New Roman" w:cs="Times New Roman"/>
              </w:rPr>
              <w:t xml:space="preserve">Произведение из списка часто </w:t>
            </w:r>
            <w:proofErr w:type="gramStart"/>
            <w:r w:rsidRPr="00D57526">
              <w:rPr>
                <w:rFonts w:ascii="Times New Roman" w:hAnsi="Times New Roman" w:cs="Times New Roman"/>
              </w:rPr>
              <w:t>исполняемых</w:t>
            </w:r>
            <w:proofErr w:type="gramEnd"/>
            <w:r w:rsidRPr="00D57526">
              <w:rPr>
                <w:rFonts w:ascii="Times New Roman" w:hAnsi="Times New Roman" w:cs="Times New Roman"/>
              </w:rPr>
              <w:t xml:space="preserve">  - </w:t>
            </w:r>
          </w:p>
          <w:p w:rsidR="00F23CEA" w:rsidRPr="00D57526" w:rsidRDefault="00F23CEA" w:rsidP="005C59F2">
            <w:pP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7 баллов</w:t>
            </w:r>
          </w:p>
        </w:tc>
        <w:tc>
          <w:tcPr>
            <w:tcW w:w="1820" w:type="dxa"/>
            <w:vMerge w:val="restart"/>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hAnsi="Times New Roman" w:cs="Times New Roman"/>
              </w:rPr>
              <w:t xml:space="preserve">Произведение </w:t>
            </w:r>
            <w:r w:rsidRPr="004E7F06">
              <w:rPr>
                <w:rFonts w:ascii="Times New Roman" w:hAnsi="Times New Roman" w:cs="Times New Roman"/>
                <w:b/>
              </w:rPr>
              <w:t>НЕ</w:t>
            </w:r>
            <w:r w:rsidRPr="00D57526">
              <w:rPr>
                <w:rFonts w:ascii="Times New Roman" w:hAnsi="Times New Roman" w:cs="Times New Roman"/>
              </w:rPr>
              <w:t xml:space="preserve"> из списка часто исполняемых -  </w:t>
            </w:r>
            <w:r w:rsidRPr="00D57526">
              <w:rPr>
                <w:rFonts w:ascii="Times New Roman" w:hAnsi="Times New Roman" w:cs="Times New Roman"/>
                <w:b/>
              </w:rPr>
              <w:t>10 баллов</w:t>
            </w:r>
          </w:p>
        </w:tc>
        <w:tc>
          <w:tcPr>
            <w:tcW w:w="1779" w:type="dxa"/>
            <w:vMerge w:val="restart"/>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hAnsi="Times New Roman" w:cs="Times New Roman"/>
              </w:rPr>
              <w:t>Чтецу удалось рассказать историю так, чтобы слушатель (член жюри) понял ее</w:t>
            </w:r>
          </w:p>
        </w:tc>
        <w:tc>
          <w:tcPr>
            <w:tcW w:w="1688" w:type="dxa"/>
            <w:vMerge w:val="restart"/>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hAnsi="Times New Roman" w:cs="Times New Roman"/>
              </w:rPr>
              <w:t>Чтецу удалось эмоционально вовлечь слушателя (члена жюри): заставить задуматься, смеяться, сопереживать</w:t>
            </w:r>
          </w:p>
        </w:tc>
        <w:tc>
          <w:tcPr>
            <w:tcW w:w="1657"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455"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525"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r>
      <w:tr w:rsidR="00F23CEA" w:rsidTr="00D57526">
        <w:tc>
          <w:tcPr>
            <w:tcW w:w="668" w:type="dxa"/>
            <w:vMerge/>
          </w:tcPr>
          <w:p w:rsidR="00F23CEA" w:rsidRPr="00D57526" w:rsidRDefault="00F23CEA" w:rsidP="006B57CA">
            <w:pPr>
              <w:jc w:val="right"/>
              <w:textAlignment w:val="baseline"/>
              <w:rPr>
                <w:rFonts w:ascii="Times New Roman" w:eastAsia="Times New Roman" w:hAnsi="Times New Roman" w:cs="Times New Roman"/>
                <w:iCs/>
                <w:color w:val="2D2D2D"/>
                <w:bdr w:val="none" w:sz="0" w:space="0" w:color="auto" w:frame="1"/>
                <w:lang w:eastAsia="ru-RU"/>
              </w:rPr>
            </w:pPr>
          </w:p>
        </w:tc>
        <w:tc>
          <w:tcPr>
            <w:tcW w:w="1812" w:type="dxa"/>
            <w:vMerge/>
          </w:tcPr>
          <w:p w:rsidR="00F23CEA" w:rsidRPr="00D57526" w:rsidRDefault="00F23CEA" w:rsidP="006B57CA">
            <w:pPr>
              <w:jc w:val="right"/>
              <w:textAlignment w:val="baseline"/>
              <w:rPr>
                <w:rFonts w:ascii="Times New Roman" w:eastAsia="Times New Roman" w:hAnsi="Times New Roman" w:cs="Times New Roman"/>
                <w:iCs/>
                <w:color w:val="2D2D2D"/>
                <w:bdr w:val="none" w:sz="0" w:space="0" w:color="auto" w:frame="1"/>
                <w:lang w:eastAsia="ru-RU"/>
              </w:rPr>
            </w:pPr>
          </w:p>
        </w:tc>
        <w:tc>
          <w:tcPr>
            <w:tcW w:w="2588" w:type="dxa"/>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hAnsi="Times New Roman" w:cs="Times New Roman"/>
              </w:rPr>
              <w:t xml:space="preserve">Прочтение произведений из списка часто исполняемых, глубоко эмоционально затронувшее слушателей, заставившее по-новому взглянуть на известное произведение </w:t>
            </w:r>
            <w:r w:rsidRPr="00D57526">
              <w:rPr>
                <w:rFonts w:ascii="Times New Roman" w:hAnsi="Times New Roman" w:cs="Times New Roman"/>
                <w:b/>
              </w:rPr>
              <w:t>- плюс от 0 до 3 баллов</w:t>
            </w:r>
          </w:p>
        </w:tc>
        <w:tc>
          <w:tcPr>
            <w:tcW w:w="1820"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779"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688"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657"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455"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525" w:type="dxa"/>
            <w:vMerge/>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r>
      <w:tr w:rsidR="00F23CEA" w:rsidTr="00D57526">
        <w:trPr>
          <w:trHeight w:val="3491"/>
        </w:trPr>
        <w:tc>
          <w:tcPr>
            <w:tcW w:w="668" w:type="dxa"/>
            <w:vMerge/>
            <w:tcBorders>
              <w:bottom w:val="single" w:sz="4" w:space="0" w:color="auto"/>
            </w:tcBorders>
          </w:tcPr>
          <w:p w:rsidR="00F23CEA" w:rsidRPr="00D57526" w:rsidRDefault="00F23CEA" w:rsidP="006B57CA">
            <w:pPr>
              <w:jc w:val="right"/>
              <w:textAlignment w:val="baseline"/>
              <w:rPr>
                <w:rFonts w:ascii="Times New Roman" w:eastAsia="Times New Roman" w:hAnsi="Times New Roman" w:cs="Times New Roman"/>
                <w:iCs/>
                <w:color w:val="2D2D2D"/>
                <w:bdr w:val="none" w:sz="0" w:space="0" w:color="auto" w:frame="1"/>
                <w:lang w:eastAsia="ru-RU"/>
              </w:rPr>
            </w:pPr>
          </w:p>
        </w:tc>
        <w:tc>
          <w:tcPr>
            <w:tcW w:w="1812" w:type="dxa"/>
            <w:vMerge/>
            <w:tcBorders>
              <w:bottom w:val="single" w:sz="4" w:space="0" w:color="auto"/>
            </w:tcBorders>
          </w:tcPr>
          <w:p w:rsidR="00F23CEA" w:rsidRPr="00D57526" w:rsidRDefault="00F23CEA" w:rsidP="006B57CA">
            <w:pPr>
              <w:jc w:val="right"/>
              <w:textAlignment w:val="baseline"/>
              <w:rPr>
                <w:rFonts w:ascii="Times New Roman" w:eastAsia="Times New Roman" w:hAnsi="Times New Roman" w:cs="Times New Roman"/>
                <w:iCs/>
                <w:color w:val="2D2D2D"/>
                <w:bdr w:val="none" w:sz="0" w:space="0" w:color="auto" w:frame="1"/>
                <w:lang w:eastAsia="ru-RU"/>
              </w:rPr>
            </w:pPr>
          </w:p>
        </w:tc>
        <w:tc>
          <w:tcPr>
            <w:tcW w:w="4408" w:type="dxa"/>
            <w:gridSpan w:val="2"/>
            <w:tcBorders>
              <w:bottom w:val="single" w:sz="4" w:space="0" w:color="auto"/>
            </w:tcBorders>
          </w:tcPr>
          <w:p w:rsidR="00F23CEA" w:rsidRPr="00D57526" w:rsidRDefault="00F23CEA" w:rsidP="00E75DC4">
            <w:pPr>
              <w:jc w:val="both"/>
              <w:textAlignment w:val="baseline"/>
              <w:rPr>
                <w:rFonts w:ascii="Times New Roman" w:hAnsi="Times New Roman" w:cs="Times New Roman"/>
              </w:rPr>
            </w:pPr>
            <w:r w:rsidRPr="00D57526">
              <w:rPr>
                <w:rFonts w:ascii="Times New Roman" w:hAnsi="Times New Roman" w:cs="Times New Roman"/>
              </w:rPr>
              <w:t xml:space="preserve">1. Сокращение текста, при котором искажается содержание произведения, смысл теряется или меняется на противоположный </w:t>
            </w:r>
            <w:r w:rsidRPr="00D57526">
              <w:rPr>
                <w:rFonts w:ascii="Times New Roman" w:hAnsi="Times New Roman" w:cs="Times New Roman"/>
                <w:b/>
              </w:rPr>
              <w:t>- минус 7 баллов</w:t>
            </w:r>
            <w:r w:rsidRPr="00D57526">
              <w:rPr>
                <w:rFonts w:ascii="Times New Roman" w:hAnsi="Times New Roman" w:cs="Times New Roman"/>
              </w:rPr>
              <w:t xml:space="preserve">. </w:t>
            </w:r>
          </w:p>
          <w:p w:rsidR="00F23CEA" w:rsidRPr="00D57526" w:rsidRDefault="00F23CEA" w:rsidP="00E75DC4">
            <w:pPr>
              <w:jc w:val="both"/>
              <w:textAlignment w:val="baseline"/>
              <w:rPr>
                <w:rFonts w:ascii="Times New Roman" w:hAnsi="Times New Roman" w:cs="Times New Roman"/>
              </w:rPr>
            </w:pPr>
            <w:r w:rsidRPr="00D57526">
              <w:rPr>
                <w:rFonts w:ascii="Times New Roman" w:hAnsi="Times New Roman" w:cs="Times New Roman"/>
              </w:rPr>
              <w:t xml:space="preserve">2. Выбор отрывка, не понятный вне контекста - </w:t>
            </w:r>
            <w:r w:rsidRPr="00D57526">
              <w:rPr>
                <w:rFonts w:ascii="Times New Roman" w:hAnsi="Times New Roman" w:cs="Times New Roman"/>
                <w:b/>
              </w:rPr>
              <w:t>минус 7 баллов</w:t>
            </w:r>
            <w:r w:rsidRPr="00D57526">
              <w:rPr>
                <w:rFonts w:ascii="Times New Roman" w:hAnsi="Times New Roman" w:cs="Times New Roman"/>
              </w:rPr>
              <w:t xml:space="preserve">. </w:t>
            </w:r>
          </w:p>
          <w:p w:rsidR="00F23CEA" w:rsidRPr="00D57526" w:rsidRDefault="00F23CEA" w:rsidP="00E75DC4">
            <w:pPr>
              <w:jc w:val="both"/>
              <w:textAlignment w:val="baseline"/>
              <w:rPr>
                <w:rFonts w:ascii="Times New Roman" w:hAnsi="Times New Roman" w:cs="Times New Roman"/>
              </w:rPr>
            </w:pPr>
            <w:r w:rsidRPr="00D57526">
              <w:rPr>
                <w:rFonts w:ascii="Times New Roman" w:hAnsi="Times New Roman" w:cs="Times New Roman"/>
              </w:rPr>
              <w:t xml:space="preserve">3. Произведения, призывающие к жестокости, содержащие нецензурную лексику – </w:t>
            </w:r>
            <w:r w:rsidRPr="00D57526">
              <w:rPr>
                <w:rFonts w:ascii="Times New Roman" w:hAnsi="Times New Roman" w:cs="Times New Roman"/>
                <w:b/>
              </w:rPr>
              <w:t>минус 10 баллов</w:t>
            </w:r>
            <w:r w:rsidRPr="00D57526">
              <w:rPr>
                <w:rFonts w:ascii="Times New Roman" w:hAnsi="Times New Roman" w:cs="Times New Roman"/>
              </w:rPr>
              <w:t xml:space="preserve">. </w:t>
            </w:r>
          </w:p>
          <w:p w:rsidR="00F23CEA" w:rsidRPr="00D57526" w:rsidRDefault="00F23CEA" w:rsidP="00E75DC4">
            <w:pPr>
              <w:jc w:val="both"/>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hAnsi="Times New Roman" w:cs="Times New Roman"/>
              </w:rPr>
              <w:t xml:space="preserve">4. Произведение, рассчитанное на дошкольный возраст или на младший школьный возраст, если исполнитель является старшеклассником – </w:t>
            </w:r>
            <w:r w:rsidRPr="00D57526">
              <w:rPr>
                <w:rFonts w:ascii="Times New Roman" w:hAnsi="Times New Roman" w:cs="Times New Roman"/>
                <w:b/>
              </w:rPr>
              <w:t>минус 5 баллов.</w:t>
            </w:r>
          </w:p>
        </w:tc>
        <w:tc>
          <w:tcPr>
            <w:tcW w:w="1779" w:type="dxa"/>
            <w:vMerge/>
            <w:tcBorders>
              <w:bottom w:val="single" w:sz="4" w:space="0" w:color="auto"/>
            </w:tcBorders>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688" w:type="dxa"/>
            <w:vMerge/>
            <w:tcBorders>
              <w:bottom w:val="single" w:sz="4" w:space="0" w:color="auto"/>
            </w:tcBorders>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657" w:type="dxa"/>
            <w:vMerge/>
            <w:tcBorders>
              <w:bottom w:val="single" w:sz="4" w:space="0" w:color="auto"/>
            </w:tcBorders>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455" w:type="dxa"/>
            <w:vMerge/>
            <w:tcBorders>
              <w:bottom w:val="single" w:sz="4" w:space="0" w:color="auto"/>
            </w:tcBorders>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525" w:type="dxa"/>
            <w:vMerge/>
            <w:tcBorders>
              <w:bottom w:val="single" w:sz="4" w:space="0" w:color="auto"/>
            </w:tcBorders>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r>
      <w:tr w:rsidR="00F23CEA" w:rsidTr="00D57526">
        <w:tc>
          <w:tcPr>
            <w:tcW w:w="668" w:type="dxa"/>
          </w:tcPr>
          <w:p w:rsidR="00F23CEA" w:rsidRPr="00D57526" w:rsidRDefault="00F23CEA" w:rsidP="00F23CEA">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1</w:t>
            </w:r>
          </w:p>
        </w:tc>
        <w:tc>
          <w:tcPr>
            <w:tcW w:w="1812" w:type="dxa"/>
          </w:tcPr>
          <w:p w:rsidR="00F23CEA" w:rsidRPr="00D57526" w:rsidRDefault="00F23CEA" w:rsidP="00F23CEA">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ФИ чтеца, автор, произведение</w:t>
            </w:r>
          </w:p>
        </w:tc>
        <w:tc>
          <w:tcPr>
            <w:tcW w:w="4408" w:type="dxa"/>
            <w:gridSpan w:val="2"/>
          </w:tcPr>
          <w:p w:rsidR="00F23CEA" w:rsidRPr="00D57526" w:rsidRDefault="00F23CEA" w:rsidP="005C59F2">
            <w:pPr>
              <w:textAlignment w:val="baseline"/>
              <w:rPr>
                <w:rFonts w:ascii="Times New Roman" w:eastAsia="Times New Roman" w:hAnsi="Times New Roman" w:cs="Times New Roman"/>
                <w:iCs/>
                <w:color w:val="2D2D2D"/>
                <w:bdr w:val="none" w:sz="0" w:space="0" w:color="auto" w:frame="1"/>
                <w:lang w:eastAsia="ru-RU"/>
              </w:rPr>
            </w:pPr>
          </w:p>
        </w:tc>
        <w:tc>
          <w:tcPr>
            <w:tcW w:w="1779" w:type="dxa"/>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88" w:type="dxa"/>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57" w:type="dxa"/>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455" w:type="dxa"/>
          </w:tcPr>
          <w:p w:rsidR="00F23CEA" w:rsidRPr="00D57526" w:rsidRDefault="00F23CEA" w:rsidP="00F23CEA">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525" w:type="dxa"/>
          </w:tcPr>
          <w:p w:rsidR="00F23CEA" w:rsidRPr="00D57526" w:rsidRDefault="00F23CEA" w:rsidP="00F23CEA">
            <w:pPr>
              <w:jc w:val="center"/>
              <w:textAlignment w:val="baseline"/>
              <w:rPr>
                <w:rFonts w:ascii="Times New Roman" w:hAnsi="Times New Roman" w:cs="Times New Roman"/>
              </w:rPr>
            </w:pPr>
          </w:p>
        </w:tc>
      </w:tr>
      <w:tr w:rsidR="00D57526" w:rsidTr="00D57526">
        <w:tc>
          <w:tcPr>
            <w:tcW w:w="668"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lastRenderedPageBreak/>
              <w:t>2</w:t>
            </w:r>
          </w:p>
        </w:tc>
        <w:tc>
          <w:tcPr>
            <w:tcW w:w="1812"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ФИ чтеца, автор, произведение</w:t>
            </w:r>
          </w:p>
        </w:tc>
        <w:tc>
          <w:tcPr>
            <w:tcW w:w="4408" w:type="dxa"/>
            <w:gridSpan w:val="2"/>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p>
        </w:tc>
        <w:tc>
          <w:tcPr>
            <w:tcW w:w="1779"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88"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57"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455"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525" w:type="dxa"/>
          </w:tcPr>
          <w:p w:rsidR="00D57526" w:rsidRPr="00D57526" w:rsidRDefault="00D57526" w:rsidP="00E76193">
            <w:pPr>
              <w:jc w:val="center"/>
              <w:textAlignment w:val="baseline"/>
              <w:rPr>
                <w:rFonts w:ascii="Times New Roman" w:hAnsi="Times New Roman" w:cs="Times New Roman"/>
              </w:rPr>
            </w:pPr>
          </w:p>
        </w:tc>
      </w:tr>
      <w:tr w:rsidR="00D57526" w:rsidTr="00D57526">
        <w:tc>
          <w:tcPr>
            <w:tcW w:w="668"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3</w:t>
            </w:r>
          </w:p>
        </w:tc>
        <w:tc>
          <w:tcPr>
            <w:tcW w:w="1812"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ФИ чтеца, автор, произведение</w:t>
            </w:r>
          </w:p>
        </w:tc>
        <w:tc>
          <w:tcPr>
            <w:tcW w:w="4408" w:type="dxa"/>
            <w:gridSpan w:val="2"/>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p>
        </w:tc>
        <w:tc>
          <w:tcPr>
            <w:tcW w:w="1779"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88"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57"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455"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525" w:type="dxa"/>
          </w:tcPr>
          <w:p w:rsidR="00D57526" w:rsidRPr="00D57526" w:rsidRDefault="00D57526" w:rsidP="00E76193">
            <w:pPr>
              <w:jc w:val="center"/>
              <w:textAlignment w:val="baseline"/>
              <w:rPr>
                <w:rFonts w:ascii="Times New Roman" w:hAnsi="Times New Roman" w:cs="Times New Roman"/>
              </w:rPr>
            </w:pPr>
          </w:p>
        </w:tc>
      </w:tr>
      <w:tr w:rsidR="00D57526" w:rsidTr="00D57526">
        <w:tc>
          <w:tcPr>
            <w:tcW w:w="668"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4</w:t>
            </w:r>
          </w:p>
        </w:tc>
        <w:tc>
          <w:tcPr>
            <w:tcW w:w="1812"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ФИ чтеца, автор, произведение</w:t>
            </w:r>
          </w:p>
        </w:tc>
        <w:tc>
          <w:tcPr>
            <w:tcW w:w="4408" w:type="dxa"/>
            <w:gridSpan w:val="2"/>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p>
        </w:tc>
        <w:tc>
          <w:tcPr>
            <w:tcW w:w="1779"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88"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57"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455"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525" w:type="dxa"/>
          </w:tcPr>
          <w:p w:rsidR="00D57526" w:rsidRPr="00D57526" w:rsidRDefault="00D57526" w:rsidP="00E76193">
            <w:pPr>
              <w:jc w:val="center"/>
              <w:textAlignment w:val="baseline"/>
              <w:rPr>
                <w:rFonts w:ascii="Times New Roman" w:hAnsi="Times New Roman" w:cs="Times New Roman"/>
              </w:rPr>
            </w:pPr>
          </w:p>
        </w:tc>
      </w:tr>
      <w:tr w:rsidR="00D57526" w:rsidTr="00D57526">
        <w:tc>
          <w:tcPr>
            <w:tcW w:w="668"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5</w:t>
            </w:r>
          </w:p>
        </w:tc>
        <w:tc>
          <w:tcPr>
            <w:tcW w:w="1812"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ФИ чтеца, автор, произведение</w:t>
            </w:r>
          </w:p>
        </w:tc>
        <w:tc>
          <w:tcPr>
            <w:tcW w:w="4408" w:type="dxa"/>
            <w:gridSpan w:val="2"/>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p>
        </w:tc>
        <w:tc>
          <w:tcPr>
            <w:tcW w:w="1779"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88"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57"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455"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525" w:type="dxa"/>
          </w:tcPr>
          <w:p w:rsidR="00D57526" w:rsidRPr="00D57526" w:rsidRDefault="00D57526" w:rsidP="00E76193">
            <w:pPr>
              <w:jc w:val="center"/>
              <w:textAlignment w:val="baseline"/>
              <w:rPr>
                <w:rFonts w:ascii="Times New Roman" w:hAnsi="Times New Roman" w:cs="Times New Roman"/>
              </w:rPr>
            </w:pPr>
          </w:p>
        </w:tc>
      </w:tr>
      <w:tr w:rsidR="00D57526" w:rsidTr="00D57526">
        <w:tc>
          <w:tcPr>
            <w:tcW w:w="668"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6</w:t>
            </w:r>
          </w:p>
        </w:tc>
        <w:tc>
          <w:tcPr>
            <w:tcW w:w="1812" w:type="dxa"/>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r w:rsidRPr="00D57526">
              <w:rPr>
                <w:rFonts w:ascii="Times New Roman" w:eastAsia="Times New Roman" w:hAnsi="Times New Roman" w:cs="Times New Roman"/>
                <w:iCs/>
                <w:color w:val="2D2D2D"/>
                <w:bdr w:val="none" w:sz="0" w:space="0" w:color="auto" w:frame="1"/>
                <w:lang w:eastAsia="ru-RU"/>
              </w:rPr>
              <w:t>ФИ чтеца, автор, произведение</w:t>
            </w:r>
          </w:p>
        </w:tc>
        <w:tc>
          <w:tcPr>
            <w:tcW w:w="4408" w:type="dxa"/>
            <w:gridSpan w:val="2"/>
          </w:tcPr>
          <w:p w:rsidR="00D57526" w:rsidRPr="00D57526" w:rsidRDefault="00D57526" w:rsidP="00E76193">
            <w:pPr>
              <w:textAlignment w:val="baseline"/>
              <w:rPr>
                <w:rFonts w:ascii="Times New Roman" w:eastAsia="Times New Roman" w:hAnsi="Times New Roman" w:cs="Times New Roman"/>
                <w:iCs/>
                <w:color w:val="2D2D2D"/>
                <w:bdr w:val="none" w:sz="0" w:space="0" w:color="auto" w:frame="1"/>
                <w:lang w:eastAsia="ru-RU"/>
              </w:rPr>
            </w:pPr>
          </w:p>
        </w:tc>
        <w:tc>
          <w:tcPr>
            <w:tcW w:w="1779"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88"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657"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455" w:type="dxa"/>
          </w:tcPr>
          <w:p w:rsidR="00D57526" w:rsidRPr="00D57526" w:rsidRDefault="00D57526" w:rsidP="00E76193">
            <w:pPr>
              <w:jc w:val="center"/>
              <w:textAlignment w:val="baseline"/>
              <w:rPr>
                <w:rFonts w:ascii="Times New Roman" w:eastAsia="Times New Roman" w:hAnsi="Times New Roman" w:cs="Times New Roman"/>
                <w:b/>
                <w:iCs/>
                <w:color w:val="2D2D2D"/>
                <w:bdr w:val="none" w:sz="0" w:space="0" w:color="auto" w:frame="1"/>
                <w:lang w:eastAsia="ru-RU"/>
              </w:rPr>
            </w:pPr>
            <w:r w:rsidRPr="00D57526">
              <w:rPr>
                <w:rFonts w:ascii="Times New Roman" w:hAnsi="Times New Roman" w:cs="Times New Roman"/>
                <w:b/>
              </w:rPr>
              <w:t>0 1 2 3 4 5</w:t>
            </w:r>
          </w:p>
        </w:tc>
        <w:tc>
          <w:tcPr>
            <w:tcW w:w="1525" w:type="dxa"/>
          </w:tcPr>
          <w:p w:rsidR="00D57526" w:rsidRPr="00D57526" w:rsidRDefault="00D57526" w:rsidP="00E76193">
            <w:pPr>
              <w:jc w:val="center"/>
              <w:textAlignment w:val="baseline"/>
              <w:rPr>
                <w:rFonts w:ascii="Times New Roman" w:hAnsi="Times New Roman" w:cs="Times New Roman"/>
              </w:rPr>
            </w:pPr>
          </w:p>
        </w:tc>
      </w:tr>
    </w:tbl>
    <w:p w:rsidR="002C042B" w:rsidRDefault="002C042B" w:rsidP="00D57526">
      <w:pPr>
        <w:shd w:val="clear" w:color="auto" w:fill="FFFFFF"/>
        <w:spacing w:after="0" w:line="240" w:lineRule="auto"/>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p w:rsidR="002C042B" w:rsidRDefault="002C042B" w:rsidP="006B57CA">
      <w:pPr>
        <w:shd w:val="clear" w:color="auto" w:fill="FFFFFF"/>
        <w:spacing w:after="0" w:line="240" w:lineRule="auto"/>
        <w:jc w:val="right"/>
        <w:textAlignment w:val="baseline"/>
        <w:rPr>
          <w:rFonts w:ascii="Times New Roman" w:eastAsia="Times New Roman" w:hAnsi="Times New Roman" w:cs="Times New Roman"/>
          <w:i/>
          <w:iCs/>
          <w:color w:val="2D2D2D"/>
          <w:sz w:val="27"/>
          <w:szCs w:val="27"/>
          <w:bdr w:val="none" w:sz="0" w:space="0" w:color="auto" w:frame="1"/>
          <w:lang w:eastAsia="ru-RU"/>
        </w:rPr>
      </w:pPr>
    </w:p>
    <w:sectPr w:rsidR="002C042B" w:rsidSect="002C042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787"/>
    <w:multiLevelType w:val="multilevel"/>
    <w:tmpl w:val="7856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C1E37"/>
    <w:multiLevelType w:val="multilevel"/>
    <w:tmpl w:val="B66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43F34"/>
    <w:multiLevelType w:val="multilevel"/>
    <w:tmpl w:val="DFE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57CA"/>
    <w:rsid w:val="00044B81"/>
    <w:rsid w:val="001A2B70"/>
    <w:rsid w:val="001B51EB"/>
    <w:rsid w:val="00224B98"/>
    <w:rsid w:val="00262B6F"/>
    <w:rsid w:val="00264E18"/>
    <w:rsid w:val="002C042B"/>
    <w:rsid w:val="004E7F06"/>
    <w:rsid w:val="00564EDE"/>
    <w:rsid w:val="005C59F2"/>
    <w:rsid w:val="00627732"/>
    <w:rsid w:val="006A0D59"/>
    <w:rsid w:val="006A4D0E"/>
    <w:rsid w:val="006B57CA"/>
    <w:rsid w:val="00845540"/>
    <w:rsid w:val="00847A8B"/>
    <w:rsid w:val="00876A2A"/>
    <w:rsid w:val="00915D09"/>
    <w:rsid w:val="00961850"/>
    <w:rsid w:val="00A65B14"/>
    <w:rsid w:val="00BC40CF"/>
    <w:rsid w:val="00BD28D3"/>
    <w:rsid w:val="00BE41E4"/>
    <w:rsid w:val="00C67690"/>
    <w:rsid w:val="00CA2BC8"/>
    <w:rsid w:val="00CF458D"/>
    <w:rsid w:val="00D57526"/>
    <w:rsid w:val="00DF674A"/>
    <w:rsid w:val="00E75DC4"/>
    <w:rsid w:val="00EF4D43"/>
    <w:rsid w:val="00F2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57CA"/>
    <w:rPr>
      <w:color w:val="0000FF"/>
      <w:u w:val="single"/>
    </w:rPr>
  </w:style>
  <w:style w:type="character" w:customStyle="1" w:styleId="apple-converted-space">
    <w:name w:val="apple-converted-space"/>
    <w:basedOn w:val="a0"/>
    <w:rsid w:val="006B57CA"/>
  </w:style>
  <w:style w:type="table" w:styleId="a5">
    <w:name w:val="Table Grid"/>
    <w:basedOn w:val="a1"/>
    <w:uiPriority w:val="59"/>
    <w:rsid w:val="006A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openxmlformats.org/officeDocument/2006/relationships/styles" Target="styles.xml"/><Relationship Id="rId21" Type="http://schemas.openxmlformats.org/officeDocument/2006/relationships/hyperlink" Target="http://vseskazki.su/eduard-uspenskij/krokodil-gena-i-ego-druzya.html"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aders.ru/" TargetMode="External"/><Relationship Id="rId5" Type="http://schemas.openxmlformats.org/officeDocument/2006/relationships/settings" Target="settings.xml"/><Relationship Id="rId15" Type="http://schemas.openxmlformats.org/officeDocument/2006/relationships/hyperlink" Target="http://www.youngreaders.ru/" TargetMode="External"/><Relationship Id="rId23" Type="http://schemas.openxmlformats.org/officeDocument/2006/relationships/theme" Target="theme/theme1.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microsoft.com/office/2007/relationships/stylesWithEffects" Target="stylesWithEffect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844B-9099-4EA3-BE26-67565706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2018-11-26T09:19:00Z</dcterms:created>
  <dcterms:modified xsi:type="dcterms:W3CDTF">2018-11-26T09:19:00Z</dcterms:modified>
</cp:coreProperties>
</file>