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57" w:rsidRDefault="00F059FF" w:rsidP="00F05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FF">
        <w:rPr>
          <w:rFonts w:ascii="Times New Roman" w:hAnsi="Times New Roman" w:cs="Times New Roman"/>
          <w:sz w:val="28"/>
          <w:szCs w:val="28"/>
        </w:rPr>
        <w:t>Выписка из Устава МБОУ СОШ №22 (новая редакция)</w:t>
      </w:r>
    </w:p>
    <w:p w:rsidR="00F059FF" w:rsidRDefault="00F059FF" w:rsidP="00F05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9FF" w:rsidRPr="006A3C6E" w:rsidRDefault="00F059FF" w:rsidP="00F059FF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954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461FB">
        <w:rPr>
          <w:bCs/>
          <w:sz w:val="28"/>
          <w:szCs w:val="28"/>
        </w:rPr>
        <w:t xml:space="preserve">Учреждение вправе осуществлять виды деятельности (в т. ч. приносящие доход), не относящиеся </w:t>
      </w:r>
      <w:proofErr w:type="gramStart"/>
      <w:r w:rsidRPr="005461FB">
        <w:rPr>
          <w:bCs/>
          <w:sz w:val="28"/>
          <w:szCs w:val="28"/>
        </w:rPr>
        <w:t>к</w:t>
      </w:r>
      <w:proofErr w:type="gramEnd"/>
      <w:r w:rsidRPr="005461FB">
        <w:rPr>
          <w:bCs/>
          <w:sz w:val="28"/>
          <w:szCs w:val="28"/>
        </w:rPr>
        <w:t xml:space="preserve"> </w:t>
      </w:r>
      <w:proofErr w:type="gramStart"/>
      <w:r w:rsidRPr="005461FB">
        <w:rPr>
          <w:bCs/>
          <w:sz w:val="28"/>
          <w:szCs w:val="28"/>
        </w:rPr>
        <w:t>основным</w:t>
      </w:r>
      <w:proofErr w:type="gramEnd"/>
      <w:r w:rsidRPr="005461FB">
        <w:rPr>
          <w:bCs/>
          <w:sz w:val="28"/>
          <w:szCs w:val="28"/>
        </w:rPr>
        <w:t>, лишь постольку, поскольку это служит достижению целей, ради которых оно создано.</w:t>
      </w:r>
      <w:r w:rsidRPr="005461FB">
        <w:rPr>
          <w:rFonts w:eastAsia="Calibri"/>
          <w:sz w:val="28"/>
          <w:szCs w:val="28"/>
        </w:rPr>
        <w:t xml:space="preserve"> Доход от оказания платных образовательных услуг используется Учреждением в соответствии с уставными целями.</w:t>
      </w:r>
    </w:p>
    <w:p w:rsidR="00F059FF" w:rsidRDefault="00F059FF" w:rsidP="00F0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9217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217F">
        <w:rPr>
          <w:rFonts w:ascii="Times New Roman" w:hAnsi="Times New Roman"/>
          <w:sz w:val="28"/>
          <w:szCs w:val="28"/>
        </w:rPr>
        <w:t>Оказание платных дополнительных образовательных услуг, не предусм</w:t>
      </w:r>
      <w:r>
        <w:rPr>
          <w:rFonts w:ascii="Times New Roman" w:hAnsi="Times New Roman"/>
          <w:sz w:val="28"/>
          <w:szCs w:val="28"/>
        </w:rPr>
        <w:t>отренных муниципальным заданием: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культурологической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научно – технической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естественнонаучной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эколого-биологической 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физкультурно-спортивной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туристско-краеведческой 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художественно-эстетической направленности;</w:t>
      </w:r>
    </w:p>
    <w:p w:rsidR="00F059FF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патриотической направленности;</w:t>
      </w:r>
    </w:p>
    <w:p w:rsidR="00F059FF" w:rsidRPr="00265AFB" w:rsidRDefault="00F059FF" w:rsidP="00F0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AFB"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 w:rsidRPr="00265AFB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265AFB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спортивно-технической направленности.</w:t>
      </w:r>
    </w:p>
    <w:p w:rsidR="00F059FF" w:rsidRPr="00AB21BE" w:rsidRDefault="00F059FF" w:rsidP="00F0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BE">
        <w:rPr>
          <w:rFonts w:ascii="Times New Roman" w:hAnsi="Times New Roman"/>
          <w:sz w:val="28"/>
          <w:szCs w:val="28"/>
        </w:rPr>
        <w:t>Указанные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F059FF" w:rsidRPr="00F059FF" w:rsidRDefault="00F059FF" w:rsidP="00F059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9FF" w:rsidRPr="00F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97D"/>
    <w:multiLevelType w:val="hybridMultilevel"/>
    <w:tmpl w:val="D88AE772"/>
    <w:lvl w:ilvl="0" w:tplc="8938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F"/>
    <w:rsid w:val="00C35957"/>
    <w:rsid w:val="00F0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2015-10-09T09:56:00Z</dcterms:created>
  <dcterms:modified xsi:type="dcterms:W3CDTF">2015-10-09T09:57:00Z</dcterms:modified>
</cp:coreProperties>
</file>